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7225"/>
        <w:gridCol w:w="1559"/>
        <w:gridCol w:w="5812"/>
      </w:tblGrid>
      <w:tr w:rsidR="00A76AD6" w:rsidRPr="00187C7A" w14:paraId="205863B4" w14:textId="77777777" w:rsidTr="00D17B45">
        <w:trPr>
          <w:trHeight w:hRule="exact" w:val="1011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35BFE938" w14:textId="77777777" w:rsidR="00D17B45" w:rsidRPr="00797678" w:rsidRDefault="00A76AD6" w:rsidP="00D17B45">
            <w:pPr>
              <w:jc w:val="center"/>
              <w:rPr>
                <w:rFonts w:cs="Arial"/>
                <w:b/>
                <w:color w:val="000000" w:themeColor="text1"/>
                <w:szCs w:val="19"/>
              </w:rPr>
            </w:pPr>
            <w:r w:rsidRPr="00797678">
              <w:rPr>
                <w:rFonts w:cs="Arial"/>
                <w:b/>
                <w:color w:val="000000" w:themeColor="text1"/>
                <w:szCs w:val="19"/>
              </w:rPr>
              <w:t>Kontrolný záznam žiadosti o</w:t>
            </w:r>
            <w:r w:rsidR="00D17B45" w:rsidRPr="00797678">
              <w:rPr>
                <w:rFonts w:cs="Arial"/>
                <w:b/>
                <w:color w:val="000000" w:themeColor="text1"/>
                <w:szCs w:val="19"/>
              </w:rPr>
              <w:t> </w:t>
            </w:r>
            <w:r w:rsidRPr="00797678">
              <w:rPr>
                <w:rFonts w:cs="Arial"/>
                <w:b/>
                <w:color w:val="000000" w:themeColor="text1"/>
                <w:szCs w:val="19"/>
              </w:rPr>
              <w:t>NFP</w:t>
            </w:r>
            <w:r w:rsidR="00D17B45" w:rsidRPr="00797678">
              <w:rPr>
                <w:rFonts w:cs="Arial"/>
                <w:b/>
                <w:color w:val="000000" w:themeColor="text1"/>
                <w:szCs w:val="19"/>
              </w:rPr>
              <w:t xml:space="preserve"> </w:t>
            </w:r>
          </w:p>
          <w:p w14:paraId="26798E64" w14:textId="55AD772E" w:rsidR="00A76AD6" w:rsidRPr="00797678" w:rsidRDefault="009F351D" w:rsidP="00D17B45">
            <w:pPr>
              <w:jc w:val="center"/>
              <w:rPr>
                <w:rFonts w:cs="Arial"/>
                <w:b/>
                <w:color w:val="000000" w:themeColor="text1"/>
                <w:sz w:val="19"/>
                <w:szCs w:val="19"/>
              </w:rPr>
            </w:pPr>
            <w:r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(ď</w:t>
            </w:r>
            <w:r w:rsidR="00D17B45"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alej len „ŽoNFP“)</w:t>
            </w:r>
          </w:p>
        </w:tc>
      </w:tr>
      <w:tr w:rsidR="00A76AD6" w:rsidRPr="000030FE" w14:paraId="432A8987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79F5ADE7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Program</w:t>
            </w:r>
          </w:p>
        </w:tc>
        <w:tc>
          <w:tcPr>
            <w:tcW w:w="5812" w:type="dxa"/>
            <w:shd w:val="clear" w:color="auto" w:fill="EAF1DD" w:themeFill="accent3" w:themeFillTint="33"/>
          </w:tcPr>
          <w:p w14:paraId="611D7BFD" w14:textId="77A65550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eastAsiaTheme="minorEastAsia" w:cs="Times New Roman"/>
                <w:b/>
                <w:color w:val="000000" w:themeColor="text1"/>
                <w:sz w:val="18"/>
                <w:szCs w:val="18"/>
                <w:lang w:eastAsia="sk-SK"/>
              </w:rPr>
              <w:t>Program  rozvoja vidieka SR 2014 – 202</w:t>
            </w:r>
            <w:r w:rsidR="00DF7006" w:rsidRPr="00797678">
              <w:rPr>
                <w:rFonts w:eastAsiaTheme="minorEastAsia" w:cs="Times New Roman"/>
                <w:b/>
                <w:color w:val="000000" w:themeColor="text1"/>
                <w:sz w:val="18"/>
                <w:szCs w:val="18"/>
                <w:lang w:eastAsia="sk-SK"/>
              </w:rPr>
              <w:t>2</w:t>
            </w:r>
          </w:p>
        </w:tc>
      </w:tr>
      <w:tr w:rsidR="00A76AD6" w:rsidRPr="000030FE" w14:paraId="4E86B6FE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51EADA1B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Názov opatrenia/podopatrenia stratégie CLLD</w:t>
            </w:r>
          </w:p>
        </w:tc>
        <w:tc>
          <w:tcPr>
            <w:tcW w:w="5812" w:type="dxa"/>
          </w:tcPr>
          <w:p w14:paraId="39BE2463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97678">
              <w:rPr>
                <w:color w:val="000000" w:themeColor="text1"/>
                <w:sz w:val="18"/>
                <w:szCs w:val="18"/>
              </w:rPr>
              <w:t>Uvedie sa názov opatrenia/podopatrenia stratégie CLLD príslušnej MAS</w:t>
            </w:r>
          </w:p>
        </w:tc>
      </w:tr>
      <w:tr w:rsidR="00A76AD6" w:rsidRPr="000030FE" w14:paraId="7E986BF2" w14:textId="77777777" w:rsidTr="00C33436">
        <w:trPr>
          <w:trHeight w:hRule="exact" w:val="1900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10E055CB" w14:textId="77777777" w:rsidR="002A590F" w:rsidRPr="002A590F" w:rsidRDefault="00A76AD6" w:rsidP="002A590F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Názov a kód </w:t>
            </w:r>
            <w:proofErr w:type="spellStart"/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podopatrenia</w:t>
            </w:r>
            <w:proofErr w:type="spellEnd"/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 PRV SR 2014 – 202</w:t>
            </w:r>
            <w:r w:rsidR="00DF7006"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2</w:t>
            </w:r>
            <w:r w:rsidRPr="00797678">
              <w:rPr>
                <w:rFonts w:eastAsiaTheme="minorEastAsia"/>
                <w:b/>
                <w:strike/>
                <w:color w:val="000000" w:themeColor="text1"/>
                <w:sz w:val="18"/>
                <w:szCs w:val="18"/>
                <w:lang w:eastAsia="sk-SK"/>
              </w:rPr>
              <w:t>0</w:t>
            </w: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/nariadenia (EÚ) č. </w:t>
            </w:r>
            <w:r w:rsidR="0082374E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 2020/2220 </w:t>
            </w:r>
            <w:r w:rsidR="002A590F" w:rsidRPr="002A590F">
              <w:rPr>
                <w:rFonts w:eastAsiaTheme="minorEastAsia"/>
                <w:b/>
                <w:bCs/>
                <w:color w:val="000000" w:themeColor="text1"/>
                <w:sz w:val="18"/>
                <w:szCs w:val="18"/>
                <w:lang w:eastAsia="sk-SK"/>
              </w:rPr>
              <w:t xml:space="preserve">z </w:t>
            </w:r>
            <w:r w:rsidR="002A590F" w:rsidRPr="002A590F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 xml:space="preserve">23. decembra 2020, ktorým sa stanovujú určité prechodné ustanovenia týkajúce sa podpory z Európskeho poľnohospodárskeho fondu pre rozvoj vidieka (EPFRV) a európskeho záručného fondu (EPZF) v rokoch 2021 a 2022 a ktorým sa menia nariadenia (EÚ) č. 1305/2013, (EÚ) </w:t>
            </w:r>
            <w:r w:rsidR="002A590F" w:rsidRPr="002A590F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br/>
              <w:t>č. 1306/2013, č.1307/2013, pokiaľ ide o zdroje a uplatňovanie v rokoch 2021 a 2022 a nariadenie (EÚ) č. 1308/2013, pokiaľ ide o zdroje a distribúciu tejto podpory v rokoch 2021 a 2022 v platnom znení (ďalej len „nariadenie o prechodnom období“);</w:t>
            </w:r>
          </w:p>
          <w:p w14:paraId="2126FDA0" w14:textId="20D9CAC8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</w:p>
        </w:tc>
        <w:tc>
          <w:tcPr>
            <w:tcW w:w="5812" w:type="dxa"/>
          </w:tcPr>
          <w:p w14:paraId="6FDCA44F" w14:textId="29E54DC5" w:rsidR="00A76AD6" w:rsidRPr="00797678" w:rsidRDefault="00C2462B" w:rsidP="00A76AD6">
            <w:pPr>
              <w:tabs>
                <w:tab w:val="left" w:pos="1695"/>
              </w:tabs>
              <w:spacing w:before="120" w:after="120" w:line="288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sdt>
              <w:sdtPr>
                <w:rPr>
                  <w:rFonts w:cstheme="minorHAnsi"/>
                  <w:color w:val="000000" w:themeColor="text1"/>
                  <w:sz w:val="18"/>
                  <w:szCs w:val="18"/>
                </w:rPr>
                <w:alias w:val="Kód a názov podopatrenia"/>
                <w:tag w:val="Kód a názov podopatrenia"/>
                <w:id w:val="840665091"/>
                <w:placeholder>
                  <w:docPart w:val="92087B8138094666A46FD4FDD10E4139"/>
                </w:placeholder>
                <w:showingPlcHdr/>
                <w:comboBox>
                  <w:listItem w:value="Vyberte položku."/>
                  <w:listItem w:displayText="1.2 Podpora  na demonštračné činnosti a informačné akcie" w:value="1.2 Podpora  na demonštračné činnosti a informačné akcie"/>
                  <w:listItem w:displayText="1.3 Podpora na krátkodobé výmeny v rámci riadenia poľnohospodárskych podnikov a obhospodarovania lesov, ako aj na návštevy poľnohospodárskych  a lesných podnikov " w:value="1.3 Podpora na krátkodobé výmeny v rámci riadenia poľnohospodárskych podnikov a obhospodarovania lesov, ako aj na návštevy poľnohospodárskych  a lesných podnikov "/>
                  <w:listItem w:displayText="4.1 Podpora na investície do poľnohospodárskych podnikov" w:value="4.1 Podpora na investície do poľnohospodárskych podnikov"/>
                  <w:listItem w:displayText="4.2 Podpora pre investície na spracovanie/uvádzanie na trh a/alebo vývoj poľnohospodárskych produktov" w:value="4.2 Podpora pre investície na spracovanie/uvádzanie na trh a/alebo vývoj poľnohospodárskych produktov"/>
                  <w:listItem w:displayText="6.1 Pomoc na začatie podnikateľskej činnosti pre mladých poľnohospodárov" w:value="6.1 Pomoc na začatie podnikateľskej činnosti pre mladých poľnohospodárov"/>
                  <w:listItem w:displayText="6.2 Pomoc na začatie novej podnikateľskej činnosti pre nepoľnohospodárske činnosti vo vidieckych oblastiach" w:value="6.2 Pomoc na začatie novej podnikateľskej činnosti pre nepoľnohospodárske činnosti vo vidieckych oblastiach"/>
                  <w:listItem w:displayText="6.3 Pomoc na začatie podnikateľskej činnosti pre rozvoj malých poľnohospodárskych podnikov" w:value="6.3 Pomoc na začatie podnikateľskej činnosti pre rozvoj malých poľnohospodárskych podnikov"/>
                  <w:listItem w:displayText="6.4 Podpora na investície do vytvárania a rozvoja nepoľnohospodárskych činností" w:value="6.4 Podpora na investície do vytvárania a rozvoja nepoľnohospodárskych činností"/>
                  <w:listItem w:displayText="7.2 Podpora na investície do vytvárania, zlepšovania alebo rozširovania všetkých druhov infraštruktúr malých rozmerov vrátane investícií do energie  z obnoviteľných zdrojov a úspor energie" w:value="7.2 Podpora na investície do vytvárania, zlepšovania alebo rozširovania všetkých druhov infraštruktúr malých rozmerov vrátane investícií do energie  z obnoviteľných zdrojov a úspor energie"/>
                  <w:listItem w:displayText="7.4 Podpora na investície do vytvárania, zlepšovania alebo rozširovania miestnych základných služieb pre vidiecke obyvateľstvo vrátane voľného času a kultúry a súvisiacej infraštruktúry" w:value="7.4 Podpora na investície do vytvárania, zlepšovania alebo rozširovania miestnych základných služieb pre vidiecke obyvateľstvo vrátane voľného času a kultúry a súvisiacej infraštruktúry"/>
                  <w:listItem w:displayText="7.5 Podpora na investície do rekreačnej infraštruktúry, turistických informácií a do turistickej infraštruktúry malých rozmerov na verejné využitie" w:value="7.5 Podpora na investície do rekreačnej infraštruktúry, turistických informácií a do turistickej infraštruktúry malých rozmerov na verejné využitie"/>
                  <w:listItem w:displayText="7.6 Podpora na štúdie/investície,kt. súvisia s udržiav.,obnov. a skvalitňov. kultúr. a prírod. dedičstva obcí,vidieckych krajinných oblastí a lokalít s vysokou prírodn. hodnotou vrátane súvisiacich sociálno-ekon. hľadísk,ako aj opatrenií v obl.envir.osvety" w:value="7.6 Podpora na štúdie/investície,kt. súvisia s udržiav.,obnov. a skvalitňov. kultúr. a prírod. dedičstva obcí,vidieckych krajinných oblastí a lokalít s vysokou prírodn. hodnotou vrátane súvisiacich sociálno-ekon. hľadísk,ako aj opatrenií v obl.envir.osvety"/>
                  <w:listItem w:displayText="8.3 Podpora na prevenciu škôd v lesoch spôsobených lesnými požiarmi, prírodnými katastrofami a katastrofickými udalosťami " w:value="8.3 Podpora na prevenciu škôd v lesoch spôsobených lesnými požiarmi, prírodnými katastrofami a katastrofickými udalosťami "/>
                  <w:listItem w:displayText="8.4 Podpora na obnovu lesov poškodených lesnými požiarmi a prírodnými katastrofami a katastrofickými udalosťami" w:value="8.4 Podpora na obnovu lesov poškodených lesnými požiarmi a prírodnými katastrofami a katastrofickými udalosťami"/>
                  <w:listItem w:displayText="8.5 Podpora na investície do zlepšenia odolnosti a environmentálnej hodnoty  ekosystémov" w:value="8.5 Podpora na investície do zlepšenia odolnosti a environmentálnej hodnoty  ekosystémov"/>
                  <w:listItem w:displayText="8.6 Podpora investícií do lesných technológií a spracovania, do mobilizácie lesníckych výrobkov a ich uvádzania na trh" w:value="8.6 Podpora investícií do lesných technológií a spracovania, do mobilizácie lesníckych výrobkov a ich uvádzania na trh"/>
                  <w:listItem w:displayText="16.1 Podpora na zriaďovanie a prevádzku operačných skupín EIP zameraných na produktivitu a udržateľnosť poľnohospodárstva" w:value="16.1 Podpora na zriaďovanie a prevádzku operačných skupín EIP zameraných na produktivitu a udržateľnosť poľnohospodárstva"/>
                  <w:listItem w:displayText="16.2 Podpora na pilotné projekty a na vývoj nových výrobkov, postupov, procesov a technológií" w:value="16.2 Podpora na pilotné projekty a na vývoj nových výrobkov, postupov, procesov a technológií"/>
                  <w:listItem w:displayText="16.3 Spolupráca medzi malými hospodárskymi subjektmi pri organizácií spoločných pracovných procesov a spoločnom využívaní zariadení a zdrojov a pri rozvoji služieb v oblasti cestovného ruchu/ich uvádzania na trh" w:value="16.3 Spolupráca medzi malými hospodárskymi subjektmi pri organizácií spoločných pracovných procesov a spoločnom využívaní zariadení a zdrojov a pri rozvoji služieb v oblasti cestovného ruchu/ich uvádzania na trh"/>
                  <w:listItem w:displayText="16.4 Podpora na horizont. a vertikál. spoluprácu medzi subjektmi dodávat. reťazca pri zriaďovaní a rozvoji krátkych dodáv. reťazcov a miestnych trhov a na propag. činn. v miestnom kontexte, ktoré súvisia s rozvojom krátkych dodáv.reťazcov a miestnych trhov" w:value="16.4 Podpora na horizont. a vertikál. spoluprácu medzi subjektmi dodávat. reťazca pri zriaďovaní a rozvoji krátkych dodáv. reťazcov a miestnych trhov a na propag. činn. v miestnom kontexte, ktoré súvisia s rozvojom krátkych dodáv.reťazcov a miestnych trhov"/>
                  <w:listItem w:displayText="16.5 Spoločná činnosť realizovaná v záujme zmiernenia zmeny klímy a adaptácie na ňu a  spoločné koncepcie k environmentálnym projektom a súčasné environmentálne postupy" w:value="16.5 Spoločná činnosť realizovaná v záujme zmiernenia zmeny klímy a adaptácie na ňu a  spoločné koncepcie k environmentálnym projektom a súčasné environmentálne postupy"/>
                  <w:listItem w:displayText="16.6 Spolupráca medzi subjektmi dodávateľského reťazca v rámci udržateľnej produkcie biomasy na použitie v oblasti potravinárstva, výroby energie a priemyselných procesov" w:value="16.6 Spolupráca medzi subjektmi dodávateľského reťazca v rámci udržateľnej produkcie biomasy na použitie v oblasti potravinárstva, výroby energie a priemyselných procesov"/>
                  <w:listItem w:displayText="16.7 Stratégie, ktoré nie sú stratégiami miestneho rozvoja vedeného komunitou" w:value="16.7 Stratégie, ktoré nie sú stratégiami miestneho rozvoja vedeného komunitou"/>
                  <w:listItem w:displayText="16.9 Diverzifikácia poľnohospodárskych činností smerom k činnostiam súvisiacim so zdravotnou starostlivosťou, sociálnou integráciou a so vzdelávaním o životnom prostredí a výžive" w:value="16.9 Diverzifikácia poľnohospodárskych činností smerom k činnostiam súvisiacim so zdravotnou starostlivosťou, sociálnou integráciou a so vzdelávaním o životnom prostredí a výžive"/>
                </w:comboBox>
              </w:sdtPr>
              <w:sdtEndPr/>
              <w:sdtContent>
                <w:r w:rsidR="00A76AD6"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sdtContent>
            </w:sdt>
          </w:p>
        </w:tc>
      </w:tr>
      <w:tr w:rsidR="00A76AD6" w:rsidRPr="000030FE" w14:paraId="6F8676B6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38722FDB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Kód výzvy</w:t>
            </w:r>
          </w:p>
        </w:tc>
        <w:tc>
          <w:tcPr>
            <w:tcW w:w="5812" w:type="dxa"/>
          </w:tcPr>
          <w:p w14:paraId="0FA2B1AA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07C0A51E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1485078D" w14:textId="77777777" w:rsidR="00A76AD6" w:rsidRPr="00797678" w:rsidRDefault="00A76AD6" w:rsidP="00A76AD6">
            <w:pPr>
              <w:tabs>
                <w:tab w:val="left" w:pos="1695"/>
              </w:tabs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</w:pPr>
            <w:r w:rsidRPr="00797678">
              <w:rPr>
                <w:rFonts w:eastAsiaTheme="minorEastAsia"/>
                <w:b/>
                <w:color w:val="000000" w:themeColor="text1"/>
                <w:sz w:val="18"/>
                <w:szCs w:val="18"/>
                <w:lang w:eastAsia="sk-SK"/>
              </w:rPr>
              <w:t>Názov žiadateľa</w:t>
            </w:r>
          </w:p>
        </w:tc>
        <w:tc>
          <w:tcPr>
            <w:tcW w:w="5812" w:type="dxa"/>
          </w:tcPr>
          <w:p w14:paraId="4E7F6132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12434838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048B1D3C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Názov projektu</w:t>
            </w:r>
          </w:p>
        </w:tc>
        <w:tc>
          <w:tcPr>
            <w:tcW w:w="5812" w:type="dxa"/>
          </w:tcPr>
          <w:p w14:paraId="67ED3626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0030FE" w14:paraId="7AA4C68C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</w:tcPr>
          <w:p w14:paraId="3A363BD9" w14:textId="2C9FD75C" w:rsidR="00A76AD6" w:rsidRPr="00797678" w:rsidRDefault="00D17B45" w:rsidP="00A76AD6">
            <w:pPr>
              <w:tabs>
                <w:tab w:val="left" w:pos="1695"/>
              </w:tabs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Kód Žo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NFP</w:t>
            </w:r>
          </w:p>
        </w:tc>
        <w:tc>
          <w:tcPr>
            <w:tcW w:w="5812" w:type="dxa"/>
          </w:tcPr>
          <w:p w14:paraId="4DA2D3D1" w14:textId="77777777" w:rsidR="00A76AD6" w:rsidRPr="00797678" w:rsidRDefault="00A76AD6" w:rsidP="00A76AD6">
            <w:pPr>
              <w:tabs>
                <w:tab w:val="left" w:pos="1695"/>
              </w:tabs>
              <w:spacing w:before="120" w:after="120" w:line="288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2E3F50AA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E61EFF5" w14:textId="6DCE5909" w:rsidR="00A76AD6" w:rsidRPr="00797678" w:rsidRDefault="00FC62C0" w:rsidP="00FC62C0">
            <w:pPr>
              <w:spacing w:before="120" w:after="120" w:line="288" w:lineRule="auto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t>Overenie</w:t>
            </w:r>
            <w:r w:rsidR="00A76AD6" w:rsidRPr="00797678">
              <w:rPr>
                <w:rFonts w:cs="Arial"/>
                <w:b/>
                <w:color w:val="000000" w:themeColor="text1"/>
              </w:rPr>
              <w:t xml:space="preserve"> </w:t>
            </w:r>
            <w:r w:rsidR="004C148F" w:rsidRPr="00797678">
              <w:rPr>
                <w:rFonts w:cs="Arial"/>
                <w:b/>
                <w:color w:val="000000" w:themeColor="text1"/>
              </w:rPr>
              <w:t>p</w:t>
            </w:r>
            <w:r w:rsidR="00D17B45" w:rsidRPr="00797678">
              <w:rPr>
                <w:rFonts w:cs="Arial"/>
                <w:b/>
                <w:color w:val="000000" w:themeColor="text1"/>
              </w:rPr>
              <w:t>odmien</w:t>
            </w:r>
            <w:r w:rsidRPr="00797678">
              <w:rPr>
                <w:rFonts w:cs="Arial"/>
                <w:b/>
                <w:color w:val="000000" w:themeColor="text1"/>
              </w:rPr>
              <w:t>o</w:t>
            </w:r>
            <w:r w:rsidR="00D17B45" w:rsidRPr="00797678">
              <w:rPr>
                <w:rFonts w:cs="Arial"/>
                <w:b/>
                <w:color w:val="000000" w:themeColor="text1"/>
              </w:rPr>
              <w:t>k doručeni</w:t>
            </w:r>
            <w:r w:rsidRPr="00797678">
              <w:rPr>
                <w:rFonts w:cs="Arial"/>
                <w:b/>
                <w:color w:val="000000" w:themeColor="text1"/>
              </w:rPr>
              <w:t>a</w:t>
            </w:r>
            <w:r w:rsidR="00D17B45" w:rsidRPr="00797678">
              <w:rPr>
                <w:rFonts w:cs="Arial"/>
                <w:b/>
                <w:color w:val="000000" w:themeColor="text1"/>
              </w:rPr>
              <w:t xml:space="preserve"> Žo</w:t>
            </w:r>
            <w:r w:rsidR="00A76AD6" w:rsidRPr="00797678">
              <w:rPr>
                <w:rFonts w:cs="Arial"/>
                <w:b/>
                <w:color w:val="000000" w:themeColor="text1"/>
              </w:rPr>
              <w:t>NFP</w:t>
            </w:r>
            <w:r w:rsidR="00A76AD6"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1"/>
            </w:r>
          </w:p>
        </w:tc>
      </w:tr>
      <w:tr w:rsidR="00A76AD6" w:rsidRPr="00114609" w14:paraId="6222BAE9" w14:textId="77777777" w:rsidTr="00797678">
        <w:trPr>
          <w:trHeight w:hRule="exact" w:val="397"/>
          <w:jc w:val="center"/>
        </w:trPr>
        <w:tc>
          <w:tcPr>
            <w:tcW w:w="8784" w:type="dxa"/>
            <w:gridSpan w:val="2"/>
            <w:shd w:val="clear" w:color="auto" w:fill="D6E3BC" w:themeFill="accent3" w:themeFillTint="66"/>
          </w:tcPr>
          <w:p w14:paraId="4E06483F" w14:textId="77777777" w:rsidR="00A76AD6" w:rsidRPr="00797678" w:rsidRDefault="00A76AD6" w:rsidP="00A76AD6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D6E3BC" w:themeFill="accent3" w:themeFillTint="66"/>
          </w:tcPr>
          <w:p w14:paraId="620E8575" w14:textId="77777777" w:rsidR="00A76AD6" w:rsidRPr="00797678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A76AD6" w:rsidRPr="009A5DB5" w14:paraId="294619D0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69695B94" w14:textId="76450CCB" w:rsidR="00A76AD6" w:rsidRPr="00797678" w:rsidRDefault="00D17B45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1. Bola Žo</w:t>
            </w:r>
            <w:r w:rsidR="00A76AD6" w:rsidRPr="00797678">
              <w:rPr>
                <w:rFonts w:cs="Arial"/>
                <w:color w:val="000000" w:themeColor="text1"/>
                <w:sz w:val="18"/>
                <w:szCs w:val="18"/>
              </w:rPr>
              <w:t>NFP doručená včas?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977960524"/>
            <w:placeholder>
              <w:docPart w:val="B3343A7685DF488F80EC1FAD49FF4A05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09EB1BEE" w14:textId="3EDD45CD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1B9B20CD" w14:textId="77777777" w:rsidR="00A76AD6" w:rsidRPr="00797678" w:rsidRDefault="00A76AD6" w:rsidP="00A76AD6">
            <w:pPr>
              <w:spacing w:before="120" w:after="120" w:line="288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A76AD6" w:rsidRPr="009A5DB5" w14:paraId="0B6E83D1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1590307" w14:textId="61994D15" w:rsidR="00A76AD6" w:rsidRPr="00797678" w:rsidRDefault="00A76AD6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2. Bola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ŽoNFP </w:t>
            </w: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doručená riadne?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968341732"/>
            <w:placeholder>
              <w:docPart w:val="37D1FCCB445B4946874E238DA73876FD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4ED5DB70" w14:textId="6B2715B7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7D5044DB" w14:textId="77777777" w:rsidR="00A76AD6" w:rsidRPr="00797678" w:rsidRDefault="00A76AD6" w:rsidP="00A76AD6">
            <w:pPr>
              <w:spacing w:before="120" w:after="120" w:line="288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</w:p>
        </w:tc>
      </w:tr>
      <w:tr w:rsidR="004C148F" w:rsidRPr="00BF27EB" w14:paraId="26376882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29C39EF3" w14:textId="5BE8C662" w:rsidR="004C148F" w:rsidRPr="00797678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3. Bola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 xml:space="preserve">ŽoNFP </w:t>
            </w:r>
            <w:r w:rsidRPr="00797678">
              <w:rPr>
                <w:rFonts w:cs="Arial"/>
                <w:color w:val="000000" w:themeColor="text1"/>
                <w:sz w:val="18"/>
                <w:szCs w:val="18"/>
              </w:rPr>
              <w:t>doručená v určenej forme?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312708318"/>
            <w:placeholder>
              <w:docPart w:val="12B4FCDFB4CF4A68AC8DB13E1CAB9C4B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50B5A8B1" w14:textId="688CE2D8" w:rsidR="004C148F" w:rsidRPr="00797678" w:rsidRDefault="004C148F" w:rsidP="004C148F">
                <w:pPr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64157507" w14:textId="77777777" w:rsidR="004C148F" w:rsidRPr="00797678" w:rsidRDefault="004C148F" w:rsidP="004C148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BF27EB" w14:paraId="493B587B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49B16AB8" w14:textId="1E27E599" w:rsidR="004C148F" w:rsidRPr="00797678" w:rsidRDefault="004C148F" w:rsidP="00797678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4. Obsahuje 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>ŽoNFP</w:t>
            </w:r>
            <w:r w:rsidR="00D17B45"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všetky povinné prílohy na preukázanie splnenia podmienok poskytnutia </w:t>
            </w:r>
          </w:p>
          <w:p w14:paraId="6FFD0188" w14:textId="032AAB87" w:rsidR="004C148F" w:rsidRPr="00797678" w:rsidRDefault="004C148F" w:rsidP="00797678">
            <w:pPr>
              <w:jc w:val="both"/>
              <w:rPr>
                <w:rFonts w:cs="Arial"/>
                <w:color w:val="000000" w:themeColor="text1"/>
                <w:sz w:val="18"/>
                <w:szCs w:val="18"/>
              </w:rPr>
            </w:pP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 xml:space="preserve">    príspevku v zmysle výzvy na predkladanie </w:t>
            </w:r>
            <w:r w:rsidR="00D17B45" w:rsidRPr="00797678">
              <w:rPr>
                <w:rFonts w:cs="Arial"/>
                <w:color w:val="000000" w:themeColor="text1"/>
                <w:sz w:val="18"/>
                <w:szCs w:val="18"/>
              </w:rPr>
              <w:t>ŽoNFP</w:t>
            </w:r>
            <w:r w:rsidRPr="00797678">
              <w:rPr>
                <w:rFonts w:cstheme="minorHAnsi"/>
                <w:color w:val="000000" w:themeColor="text1"/>
                <w:sz w:val="18"/>
                <w:szCs w:val="18"/>
              </w:rPr>
              <w:t>?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844713029"/>
            <w:placeholder>
              <w:docPart w:val="17BEC91C20E04BBC91BC42160727DB8A"/>
            </w:placeholder>
            <w:showingPlcHdr/>
            <w:comboBox>
              <w:listItem w:displayText="áno" w:value="áno"/>
              <w:listItem w:displayText="nie" w:value="nie"/>
              <w:listItem w:displayText="výzva žiadateľovi" w:value="výzva žiadateľovi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5830C49A" w14:textId="7E7895C6" w:rsidR="004C148F" w:rsidRPr="00797678" w:rsidRDefault="004C148F" w:rsidP="004C148F">
                <w:pPr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61F32E12" w14:textId="77777777" w:rsidR="004C148F" w:rsidRPr="00797678" w:rsidRDefault="004C148F" w:rsidP="004C148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3DED6EEB" w14:textId="77777777" w:rsidTr="00797678">
        <w:trPr>
          <w:trHeight w:hRule="exact"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6B10A56" w14:textId="60181927" w:rsidR="00A76AD6" w:rsidRPr="00797678" w:rsidRDefault="004C148F" w:rsidP="00A76AD6">
            <w:pPr>
              <w:spacing w:before="120" w:after="120" w:line="288" w:lineRule="auto"/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Podmien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k</w:t>
            </w: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y</w:t>
            </w:r>
            <w:r w:rsidR="00A76AD6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 doručenia</w:t>
            </w:r>
            <w:r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D17B45" w:rsidRPr="00797678">
              <w:rPr>
                <w:rFonts w:cs="Arial"/>
                <w:b/>
                <w:color w:val="000000" w:themeColor="text1"/>
                <w:sz w:val="18"/>
                <w:szCs w:val="18"/>
              </w:rPr>
              <w:t>ŽoNFP</w:t>
            </w:r>
          </w:p>
        </w:tc>
        <w:sdt>
          <w:sdtPr>
            <w:rPr>
              <w:rFonts w:cs="Arial"/>
              <w:color w:val="000000" w:themeColor="text1"/>
              <w:sz w:val="18"/>
              <w:szCs w:val="18"/>
            </w:rPr>
            <w:id w:val="-1439747168"/>
            <w:placeholder>
              <w:docPart w:val="0B06D62E45CA4D03A207B06054924D18"/>
            </w:placeholder>
            <w:showingPlcHdr/>
            <w:comboBox>
              <w:listItem w:displayText="Podmienky doručenia splnené - registrácia žiadosti" w:value="Podmienky doručenia splnené - registrácia žiadosti"/>
              <w:listItem w:displayText="Podmienky doručenia nesplnené - návrh na zastavenie konania" w:value="Podmienky doručenia nesplnené - návrh na zastavenie konania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40E6472E" w14:textId="3FF71345" w:rsidR="00A76AD6" w:rsidRPr="00797678" w:rsidRDefault="00A76AD6" w:rsidP="00A76AD6">
                <w:pPr>
                  <w:jc w:val="center"/>
                  <w:rPr>
                    <w:rFonts w:cs="Arial"/>
                    <w:color w:val="000000" w:themeColor="text1"/>
                    <w:sz w:val="18"/>
                    <w:szCs w:val="18"/>
                  </w:rPr>
                </w:pPr>
                <w:r w:rsidRPr="00797678">
                  <w:rPr>
                    <w:rStyle w:val="Zstupntext"/>
                    <w:color w:val="000000" w:themeColor="text1"/>
                    <w:sz w:val="18"/>
                    <w:szCs w:val="18"/>
                  </w:rPr>
                  <w:t>Vyberte položku.</w:t>
                </w:r>
              </w:p>
            </w:tc>
          </w:sdtContent>
        </w:sdt>
        <w:tc>
          <w:tcPr>
            <w:tcW w:w="5812" w:type="dxa"/>
          </w:tcPr>
          <w:p w14:paraId="5D45838E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ED4C23D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532C8E54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6F5D0321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5E4E084A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72A0F019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2327DA88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AF7592A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0E247E39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4A5178D8" w14:textId="77777777" w:rsidR="00A76AD6" w:rsidRPr="00797678" w:rsidRDefault="00A76AD6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  <w:p w14:paraId="727CEF18" w14:textId="613F0937" w:rsidR="00D17B45" w:rsidRPr="00797678" w:rsidRDefault="00D17B45" w:rsidP="00A76AD6">
            <w:pPr>
              <w:rPr>
                <w:rFonts w:cstheme="minorHAnsi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A76AD6" w:rsidRPr="00187C7A" w14:paraId="1A02F0AC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58C5094F" w14:textId="09AD6C4A" w:rsidR="00A76AD6" w:rsidRPr="00797678" w:rsidRDefault="00A76AD6" w:rsidP="00797678">
            <w:pPr>
              <w:spacing w:before="120" w:after="120" w:line="288" w:lineRule="auto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lastRenderedPageBreak/>
              <w:t xml:space="preserve">2. </w:t>
            </w:r>
            <w:r w:rsidR="00FC62C0" w:rsidRPr="00797678">
              <w:rPr>
                <w:rFonts w:cs="Arial"/>
                <w:b/>
                <w:color w:val="000000" w:themeColor="text1"/>
              </w:rPr>
              <w:t xml:space="preserve">Posúdenie splnenia </w:t>
            </w:r>
            <w:r w:rsidR="004C148F" w:rsidRPr="00797678">
              <w:rPr>
                <w:rFonts w:cs="Arial"/>
                <w:b/>
                <w:color w:val="000000" w:themeColor="text1"/>
              </w:rPr>
              <w:t xml:space="preserve"> podmien</w:t>
            </w:r>
            <w:r w:rsidR="00FC62C0" w:rsidRPr="00797678">
              <w:rPr>
                <w:rFonts w:cs="Arial"/>
                <w:b/>
                <w:color w:val="000000" w:themeColor="text1"/>
              </w:rPr>
              <w:t>o</w:t>
            </w:r>
            <w:r w:rsidRPr="00797678">
              <w:rPr>
                <w:rFonts w:cs="Arial"/>
                <w:b/>
                <w:color w:val="000000" w:themeColor="text1"/>
              </w:rPr>
              <w:t>k poskytnutia príspevku</w:t>
            </w:r>
            <w:r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2"/>
            </w:r>
          </w:p>
        </w:tc>
      </w:tr>
      <w:tr w:rsidR="00A76AD6" w:rsidRPr="00187C7A" w14:paraId="135C32D7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2FD82DA7" w14:textId="77777777" w:rsidR="00A76AD6" w:rsidRPr="00953B76" w:rsidRDefault="00A76AD6" w:rsidP="00A76AD6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2.1 Oprávnenosť žiadateľa</w:t>
            </w:r>
          </w:p>
        </w:tc>
      </w:tr>
      <w:tr w:rsidR="00A76AD6" w:rsidRPr="00187C7A" w14:paraId="5D17AFF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3172D68" w14:textId="27C5BE5B" w:rsidR="00A76AD6" w:rsidRPr="00953B76" w:rsidRDefault="00A76AD6" w:rsidP="00A76AD6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Podmienka poskytnutia príspevku</w:t>
            </w:r>
            <w:r w:rsidR="006A054F" w:rsidRPr="00953B76">
              <w:rPr>
                <w:rStyle w:val="Odkaznapoznmkupodiarou"/>
                <w:rFonts w:cstheme="minorHAnsi"/>
                <w:b/>
                <w:color w:val="000000" w:themeColor="text1"/>
                <w:sz w:val="18"/>
                <w:szCs w:val="18"/>
              </w:rPr>
              <w:footnoteReference w:id="3"/>
            </w:r>
          </w:p>
        </w:tc>
        <w:tc>
          <w:tcPr>
            <w:tcW w:w="1559" w:type="dxa"/>
            <w:shd w:val="clear" w:color="auto" w:fill="EAF1DD" w:themeFill="accent3" w:themeFillTint="33"/>
            <w:vAlign w:val="center"/>
          </w:tcPr>
          <w:p w14:paraId="3B35DDAD" w14:textId="77777777" w:rsidR="00A76AD6" w:rsidRPr="00953B76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MAS</w:t>
            </w:r>
          </w:p>
        </w:tc>
        <w:tc>
          <w:tcPr>
            <w:tcW w:w="5812" w:type="dxa"/>
            <w:shd w:val="clear" w:color="auto" w:fill="EAF1DD" w:themeFill="accent3" w:themeFillTint="33"/>
            <w:vAlign w:val="center"/>
          </w:tcPr>
          <w:p w14:paraId="1C860918" w14:textId="77777777" w:rsidR="00A76AD6" w:rsidRPr="00953B76" w:rsidRDefault="00A76AD6" w:rsidP="00A76AD6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A76AD6" w:rsidRPr="00A76AD6" w14:paraId="2F76BB2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70C767AE" w14:textId="77777777" w:rsidR="00A76AD6" w:rsidRPr="00953B76" w:rsidRDefault="00A76AD6" w:rsidP="00A76AD6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2.1.1 Právna forma</w:t>
            </w:r>
          </w:p>
        </w:tc>
        <w:tc>
          <w:tcPr>
            <w:tcW w:w="1559" w:type="dxa"/>
            <w:vAlign w:val="center"/>
          </w:tcPr>
          <w:p w14:paraId="2CE17832" w14:textId="559512D4" w:rsidR="00A76AD6" w:rsidRPr="00953B76" w:rsidRDefault="00C2462B" w:rsidP="00A76AD6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826634700"/>
                <w:placeholder>
                  <w:docPart w:val="A92F664ED00D49EABEB730F47E08B187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A76AD6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0CCE4E9" w14:textId="2D135C5E" w:rsidR="00A76AD6" w:rsidRPr="00953B76" w:rsidRDefault="00A76AD6" w:rsidP="00A76AD6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0CE2C8F6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41536C4" w14:textId="77777777" w:rsidR="00A76AD6" w:rsidRPr="00953B76" w:rsidRDefault="00A76AD6" w:rsidP="00A76AD6">
            <w:pPr>
              <w:ind w:left="206" w:hanging="206"/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2.2 Oprávnenosť aktivít realizácie projektu</w:t>
            </w:r>
          </w:p>
        </w:tc>
      </w:tr>
      <w:tr w:rsidR="004C148F" w:rsidRPr="00A76AD6" w14:paraId="7AD0022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</w:tcPr>
          <w:p w14:paraId="73442AFA" w14:textId="77777777" w:rsidR="004C148F" w:rsidRPr="00953B76" w:rsidRDefault="004C148F" w:rsidP="004C148F">
            <w:pPr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2.2.1 Podmienka oprávnenosti aktivít projektu (oprávnené činnosti)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931C012" w14:textId="20AEDF4C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719708686"/>
                <w:placeholder>
                  <w:docPart w:val="AB72CCFC774E4FAAAA037E170DEC4D8C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24A220C6" w14:textId="3FA857B9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A76AD6" w:rsidRPr="00187C7A" w14:paraId="59792B8F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8F065AC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2.3 Oprávnenosť  výdavkov realizácie projektu</w:t>
            </w:r>
          </w:p>
        </w:tc>
      </w:tr>
      <w:tr w:rsidR="004C148F" w:rsidRPr="00A76AD6" w14:paraId="0B50167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1888F002" w14:textId="77777777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2.3.1 Podmienka, že výdavky projektu sú oprávnené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586C3525" w14:textId="012E2855" w:rsidR="004C148F" w:rsidRPr="00953B76" w:rsidRDefault="00C2462B" w:rsidP="004C148F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930893225"/>
                <w:placeholder>
                  <w:docPart w:val="F7FB9B9BF43145E8BF3A2D1B5525738B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shd w:val="clear" w:color="auto" w:fill="FFFFFF" w:themeFill="background1"/>
            <w:vAlign w:val="center"/>
          </w:tcPr>
          <w:p w14:paraId="4A3FC407" w14:textId="5332F086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0E041B82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A7B7A00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2.4 Oprávnenosť miesta realizácie projektov </w:t>
            </w:r>
          </w:p>
        </w:tc>
      </w:tr>
      <w:tr w:rsidR="004C148F" w:rsidRPr="00A76AD6" w14:paraId="28C833F0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4EA004F8" w14:textId="77777777" w:rsidR="004C148F" w:rsidRPr="00953B76" w:rsidRDefault="004C148F" w:rsidP="004C148F">
            <w:pPr>
              <w:ind w:left="206" w:hanging="20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2.4.1 </w:t>
            </w: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Podmienka, že projekt je realizovaný na oprávnenom území</w:t>
            </w:r>
          </w:p>
        </w:tc>
        <w:tc>
          <w:tcPr>
            <w:tcW w:w="1559" w:type="dxa"/>
            <w:vAlign w:val="center"/>
          </w:tcPr>
          <w:p w14:paraId="6BEB8784" w14:textId="60EF9C6D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71236162"/>
                <w:placeholder>
                  <w:docPart w:val="341A4794D28C4A1B9561754AFEC9CF0E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45BAC299" w14:textId="77006AAA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156E325B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237D3530" w14:textId="77777777" w:rsidR="00A76AD6" w:rsidRPr="00953B76" w:rsidRDefault="00A76AD6" w:rsidP="00A76AD6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2.5 Oprávnenosť spôsobu financovania </w:t>
            </w:r>
          </w:p>
        </w:tc>
      </w:tr>
      <w:tr w:rsidR="004C148F" w:rsidRPr="00A76AD6" w14:paraId="5F0E0FFD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F8E7E36" w14:textId="77777777" w:rsidR="004C148F" w:rsidRPr="00953B76" w:rsidRDefault="004C148F" w:rsidP="004C148F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2.5.1 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Intenzita pomoci</w:t>
            </w:r>
          </w:p>
        </w:tc>
        <w:tc>
          <w:tcPr>
            <w:tcW w:w="1559" w:type="dxa"/>
            <w:vAlign w:val="center"/>
          </w:tcPr>
          <w:p w14:paraId="588CBD73" w14:textId="0147659D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2003003577"/>
                <w:placeholder>
                  <w:docPart w:val="3E18FDE609BB4C70A5019E92C58A1A8D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2A4CCAD5" w14:textId="54E3A15B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28E50F08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988491B" w14:textId="77777777" w:rsidR="004C148F" w:rsidRPr="00953B76" w:rsidRDefault="004C148F" w:rsidP="004C148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2.5.2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Podmienka minimálnej a maximálnej výšky príspevku (EÚ+ŠR)</w:t>
            </w:r>
          </w:p>
        </w:tc>
        <w:tc>
          <w:tcPr>
            <w:tcW w:w="1559" w:type="dxa"/>
            <w:vAlign w:val="center"/>
          </w:tcPr>
          <w:p w14:paraId="3C6975BD" w14:textId="69563309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694457609"/>
                <w:placeholder>
                  <w:docPart w:val="9C0DF22C7AAD416D9F8573911D9A2ACF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4D6A0D6" w14:textId="1CC505E8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11054931" w14:textId="77777777" w:rsidTr="00797678">
        <w:trPr>
          <w:trHeight w:val="39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767E5ED9" w14:textId="77777777" w:rsidR="004C148F" w:rsidRPr="00953B76" w:rsidRDefault="004C148F" w:rsidP="004C148F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2.5.3 Spôsob financovania</w:t>
            </w:r>
          </w:p>
        </w:tc>
        <w:tc>
          <w:tcPr>
            <w:tcW w:w="1559" w:type="dxa"/>
            <w:vAlign w:val="center"/>
          </w:tcPr>
          <w:p w14:paraId="6909ACD5" w14:textId="478E88C0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019539007"/>
                <w:placeholder>
                  <w:docPart w:val="F4F7411B624F4EB8A9BF72D2B4AA0964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33846EA" w14:textId="1CD9910B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A76AD6" w:rsidRPr="00187C7A" w14:paraId="250A111B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2D58989" w14:textId="77777777" w:rsidR="00A76AD6" w:rsidRPr="00953B76" w:rsidRDefault="00A76AD6" w:rsidP="00A76AD6">
            <w:pPr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2.6 </w:t>
            </w:r>
            <w:r w:rsidRPr="00953B76">
              <w:rPr>
                <w:rFonts w:cstheme="minorHAnsi"/>
                <w:b/>
                <w:iCs/>
                <w:color w:val="000000" w:themeColor="text1"/>
              </w:rPr>
              <w:t>Podmienky poskytnutia príspevku vyplývajúce z osobitných predpisov</w:t>
            </w:r>
          </w:p>
        </w:tc>
      </w:tr>
      <w:tr w:rsidR="004C148F" w:rsidRPr="00A76AD6" w14:paraId="46552528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E3F0577" w14:textId="77777777" w:rsidR="004C148F" w:rsidRPr="003F2190" w:rsidRDefault="004C148F" w:rsidP="004C148F">
            <w:pPr>
              <w:ind w:left="316" w:hanging="316"/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3F2190">
              <w:rPr>
                <w:rFonts w:cstheme="minorHAnsi"/>
                <w:iCs/>
                <w:color w:val="000000" w:themeColor="text1"/>
                <w:sz w:val="16"/>
                <w:szCs w:val="16"/>
              </w:rPr>
              <w:t xml:space="preserve">2.6.1 Podmienky týkajúce sa štátnej pomoci a vyplývajúce zo schém štátnej pomoci/pomoci de </w:t>
            </w:r>
            <w:proofErr w:type="spellStart"/>
            <w:r w:rsidRPr="003F2190">
              <w:rPr>
                <w:rFonts w:cstheme="minorHAnsi"/>
                <w:iCs/>
                <w:color w:val="000000" w:themeColor="text1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559" w:type="dxa"/>
            <w:vAlign w:val="center"/>
          </w:tcPr>
          <w:p w14:paraId="22C152BD" w14:textId="7C8F3784" w:rsidR="004C148F" w:rsidRPr="00953B76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831591054"/>
                <w:placeholder>
                  <w:docPart w:val="C6019A7DEEE847759A5CD2079C805DD6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D8FF273" w14:textId="70DC2AFF" w:rsidR="004C148F" w:rsidRPr="00953B76" w:rsidRDefault="004C148F" w:rsidP="004C148F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614ED121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1DD2A054" w14:textId="5AC91D0C" w:rsidR="00797678" w:rsidRPr="003F2190" w:rsidRDefault="00797678" w:rsidP="004C148F">
            <w:pPr>
              <w:ind w:left="316" w:hanging="31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Podmienky poskytnutia príspevku</w:t>
            </w:r>
          </w:p>
        </w:tc>
        <w:tc>
          <w:tcPr>
            <w:tcW w:w="1559" w:type="dxa"/>
            <w:vAlign w:val="center"/>
          </w:tcPr>
          <w:p w14:paraId="345D675F" w14:textId="1D9E81CA" w:rsidR="00797678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11481812"/>
                <w:placeholder>
                  <w:docPart w:val="DDB07073C9344D22959F3BEBFEAA3455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  <w:listItem w:displayText="výzva na doplnenie" w:value="výzva na doplnenie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7E536B78" w14:textId="77777777" w:rsidR="00797678" w:rsidRPr="00953B76" w:rsidRDefault="00797678" w:rsidP="004C148F">
            <w:pPr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187C7A" w14:paraId="3B22E4B5" w14:textId="77777777" w:rsidTr="00797678">
        <w:trPr>
          <w:trHeight w:val="56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02B02909" w14:textId="6CA9FD8C" w:rsidR="004C148F" w:rsidRPr="00953B76" w:rsidRDefault="004C148F" w:rsidP="00D17B45">
            <w:pPr>
              <w:spacing w:before="120" w:after="120" w:line="288" w:lineRule="auto"/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lastRenderedPageBreak/>
              <w:t>3. Odborné hodnotenie</w:t>
            </w:r>
            <w:r w:rsidR="00D17B45" w:rsidRPr="00953B76">
              <w:rPr>
                <w:rFonts w:cs="Arial"/>
                <w:b/>
                <w:color w:val="000000" w:themeColor="text1"/>
              </w:rPr>
              <w:t xml:space="preserve"> Žo</w:t>
            </w:r>
            <w:r w:rsidRPr="00953B76">
              <w:rPr>
                <w:rFonts w:cs="Arial"/>
                <w:b/>
                <w:color w:val="000000" w:themeColor="text1"/>
              </w:rPr>
              <w:t>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4"/>
            </w:r>
            <w:r w:rsidRPr="00953B76">
              <w:rPr>
                <w:rFonts w:cs="Arial"/>
                <w:b/>
                <w:color w:val="000000" w:themeColor="text1"/>
              </w:rPr>
              <w:t xml:space="preserve"> </w:t>
            </w:r>
          </w:p>
        </w:tc>
      </w:tr>
      <w:tr w:rsidR="004C148F" w:rsidRPr="00114609" w14:paraId="44BA2159" w14:textId="77777777" w:rsidTr="00797678">
        <w:trPr>
          <w:trHeight w:val="567"/>
          <w:jc w:val="center"/>
        </w:trPr>
        <w:tc>
          <w:tcPr>
            <w:tcW w:w="8784" w:type="dxa"/>
            <w:gridSpan w:val="2"/>
            <w:shd w:val="clear" w:color="auto" w:fill="D6E3BC" w:themeFill="accent3" w:themeFillTint="66"/>
            <w:vAlign w:val="center"/>
          </w:tcPr>
          <w:p w14:paraId="44ACD490" w14:textId="77777777" w:rsidR="004C148F" w:rsidRPr="00953B76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5812" w:type="dxa"/>
            <w:shd w:val="clear" w:color="auto" w:fill="D6E3BC" w:themeFill="accent3" w:themeFillTint="66"/>
            <w:vAlign w:val="center"/>
          </w:tcPr>
          <w:p w14:paraId="35637CDE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0E2A6BB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339E1EDC" w14:textId="77777777" w:rsidR="004C148F" w:rsidRPr="00953B76" w:rsidRDefault="004C148F" w:rsidP="004C148F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3.1 Výberové kritériá</w:t>
            </w:r>
          </w:p>
        </w:tc>
        <w:tc>
          <w:tcPr>
            <w:tcW w:w="1559" w:type="dxa"/>
            <w:vAlign w:val="center"/>
          </w:tcPr>
          <w:p w14:paraId="5412BB5B" w14:textId="77621D03" w:rsidR="004C148F" w:rsidRPr="00953B76" w:rsidRDefault="00C2462B" w:rsidP="004C148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170094845"/>
                <w:placeholder>
                  <w:docPart w:val="314BCC87BB0A4EB583091A40FF911A77"/>
                </w:placeholder>
                <w:showingPlcHdr/>
                <w:comboBox>
                  <w:listItem w:displayText="výberové kritéria - splnené" w:value="výberové kritéria - splnené"/>
                  <w:listItem w:displayText="výberové kritéria - nesplnené" w:value="výberové kritéria - nesplnené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6DAA7F4D" w14:textId="3AEACF59" w:rsidR="004C148F" w:rsidRPr="00953B76" w:rsidRDefault="004C148F" w:rsidP="004C148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0A74C1E9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2233437" w14:textId="77777777" w:rsidR="004C148F" w:rsidRPr="00953B76" w:rsidRDefault="004C148F" w:rsidP="004C148F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3.2 Hodnotiace (bodovacie) kritériá</w:t>
            </w:r>
          </w:p>
        </w:tc>
        <w:tc>
          <w:tcPr>
            <w:tcW w:w="1559" w:type="dxa"/>
            <w:vAlign w:val="center"/>
          </w:tcPr>
          <w:p w14:paraId="2B970B7B" w14:textId="0825FF8D" w:rsidR="004C148F" w:rsidRPr="00953B76" w:rsidRDefault="00C2462B" w:rsidP="004C148F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073274917"/>
                <w:placeholder>
                  <w:docPart w:val="43F9B1899D84438387DE922201A4507D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  <w:listItem w:displayText="výzva na doplnenie" w:value="výzva na doplnenie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5CA03DEE" w14:textId="2F475E92" w:rsidR="004C148F" w:rsidRPr="00953B76" w:rsidRDefault="004C148F" w:rsidP="004C148F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4D316724" w14:textId="77777777" w:rsidTr="00797678">
        <w:trPr>
          <w:trHeight w:val="567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08D5F9FF" w14:textId="3B2B4C53" w:rsidR="00797678" w:rsidRPr="00797678" w:rsidRDefault="00797678" w:rsidP="004C148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Odborné hodnotenie ŽoNFP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  <w:sz w:val="20"/>
                <w:szCs w:val="20"/>
              </w:rPr>
              <w:footnoteReference w:id="5"/>
            </w:r>
          </w:p>
        </w:tc>
        <w:tc>
          <w:tcPr>
            <w:tcW w:w="1559" w:type="dxa"/>
            <w:vAlign w:val="center"/>
          </w:tcPr>
          <w:p w14:paraId="13E45CB8" w14:textId="74E0C1CE" w:rsidR="00797678" w:rsidRDefault="00C2462B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216704625"/>
                <w:placeholder>
                  <w:docPart w:val="54909FB81EF14B0FBCE6483CADA1BCCC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  <w:listItem w:displayText="výzva na doplnenie" w:value="výzva na doplnenie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5812" w:type="dxa"/>
            <w:vAlign w:val="center"/>
          </w:tcPr>
          <w:p w14:paraId="3AC5B159" w14:textId="77777777" w:rsidR="00797678" w:rsidRPr="00953B76" w:rsidRDefault="00797678" w:rsidP="004C148F">
            <w:pPr>
              <w:jc w:val="both"/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9A5DB5" w14:paraId="0FC09FF9" w14:textId="77777777" w:rsidTr="00D17B45">
        <w:trPr>
          <w:trHeight w:hRule="exact" w:val="421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3A9F63B3" w14:textId="275A7211" w:rsidR="004C148F" w:rsidRPr="00953B76" w:rsidRDefault="004C148F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</w:rPr>
              <w:t>4. Výb</w:t>
            </w:r>
            <w:r w:rsidR="009F351D" w:rsidRPr="00953B76">
              <w:rPr>
                <w:rFonts w:cs="Arial"/>
                <w:b/>
                <w:color w:val="000000" w:themeColor="text1"/>
              </w:rPr>
              <w:t>er ŽoNFP</w:t>
            </w:r>
            <w:r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6"/>
            </w:r>
          </w:p>
        </w:tc>
      </w:tr>
      <w:tr w:rsidR="00953B76" w:rsidRPr="00953B76" w14:paraId="2B333F8B" w14:textId="77777777" w:rsidTr="00797678">
        <w:trPr>
          <w:trHeight w:hRule="exact" w:val="421"/>
          <w:jc w:val="center"/>
        </w:trPr>
        <w:tc>
          <w:tcPr>
            <w:tcW w:w="8784" w:type="dxa"/>
            <w:gridSpan w:val="2"/>
            <w:shd w:val="clear" w:color="auto" w:fill="EAF1DD" w:themeFill="accent3" w:themeFillTint="33"/>
            <w:vAlign w:val="center"/>
          </w:tcPr>
          <w:p w14:paraId="50E46EE3" w14:textId="77777777" w:rsidR="004C148F" w:rsidRPr="00953B76" w:rsidRDefault="004C148F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5812" w:type="dxa"/>
            <w:vAlign w:val="center"/>
          </w:tcPr>
          <w:p w14:paraId="667ED80C" w14:textId="68542BC9" w:rsidR="004C148F" w:rsidRPr="00953B76" w:rsidRDefault="004C148F" w:rsidP="004C148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953B76" w:rsidRPr="00953B76" w14:paraId="609F899F" w14:textId="77777777" w:rsidTr="00797678">
        <w:trPr>
          <w:trHeight w:hRule="exact" w:val="421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6BC5D40B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4.1. Rozlišovacie kritériá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-1730448347"/>
            <w:placeholder>
              <w:docPart w:val="9E0C77146C8949A4A2DD070AA846BB26"/>
            </w:placeholder>
            <w:showingPlcHdr/>
            <w:comboBox>
              <w:listItem w:displayText="aplikácia rozlišovacích kritérií - áno" w:value="aplikácia rozlišovacích kritérií - áno"/>
              <w:listItem w:displayText="aplikácia rozlišovacích kritérii - nie" w:value="aplikácia rozlišovacích kritérii - nie"/>
            </w:comboBox>
          </w:sdtPr>
          <w:sdtEndPr/>
          <w:sdtContent>
            <w:tc>
              <w:tcPr>
                <w:tcW w:w="1559" w:type="dxa"/>
                <w:vAlign w:val="center"/>
              </w:tcPr>
              <w:p w14:paraId="1F6499DE" w14:textId="3DAA9A89" w:rsidR="004C148F" w:rsidRPr="00953B76" w:rsidRDefault="004C148F" w:rsidP="00D17B45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5812" w:type="dxa"/>
            <w:vAlign w:val="center"/>
          </w:tcPr>
          <w:p w14:paraId="716F9477" w14:textId="0D949E52" w:rsidR="004C148F" w:rsidRPr="00953B76" w:rsidRDefault="004C148F" w:rsidP="00797678">
            <w:pPr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Uviesť rozlišovacie</w:t>
            </w:r>
            <w:r w:rsidR="00027B6B"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kritériá</w:t>
            </w: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v poradí, v ktorom boli aplikované (aplikuje sa len v prípade, ak  bola uvedená možnosť ,,áno“)</w:t>
            </w:r>
          </w:p>
        </w:tc>
      </w:tr>
      <w:tr w:rsidR="00953B76" w:rsidRPr="00953B76" w14:paraId="0AA7F3D6" w14:textId="77777777" w:rsidTr="00797678">
        <w:trPr>
          <w:trHeight w:hRule="exact" w:val="421"/>
          <w:jc w:val="center"/>
        </w:trPr>
        <w:tc>
          <w:tcPr>
            <w:tcW w:w="7225" w:type="dxa"/>
            <w:shd w:val="clear" w:color="auto" w:fill="EAF1DD" w:themeFill="accent3" w:themeFillTint="33"/>
            <w:vAlign w:val="center"/>
          </w:tcPr>
          <w:p w14:paraId="5592A03A" w14:textId="77777777" w:rsidR="009F351D" w:rsidRPr="00953B76" w:rsidRDefault="009F351D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64A9CCDA" w14:textId="06325FD2" w:rsidR="004C148F" w:rsidRPr="00953B76" w:rsidRDefault="004C148F" w:rsidP="004C148F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Žiadosť o NFP </w:t>
            </w:r>
          </w:p>
          <w:p w14:paraId="5AEE46A1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6EC61303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FD269FE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54DBB83A" w14:textId="3FD4551F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sdt>
          <w:sdtPr>
            <w:rPr>
              <w:rFonts w:eastAsiaTheme="minorEastAsia" w:cstheme="minorHAnsi"/>
              <w:color w:val="000000" w:themeColor="text1"/>
              <w:sz w:val="16"/>
              <w:szCs w:val="16"/>
              <w:lang w:eastAsia="sk-SK"/>
            </w:rPr>
            <w:id w:val="-1616049489"/>
            <w:placeholder>
              <w:docPart w:val="24B8F121F3B146938715B0F6BF3EA70D"/>
            </w:placeholder>
            <w:showingPlcHdr/>
            <w:comboBox>
              <w:listItem w:displayText="návrh na schválenie ŽoNFP" w:value="návrh na schválenie ŽoNFP"/>
              <w:listItem w:displayText="návrh na neschválenie ŽoNFP - nesplnené podmienky doručenia žiadosti o NFP" w:value="návrh na neschválenie ŽoNFP - nesplnené podmienky doručenia žiadosti o NFP"/>
              <w:listItem w:displayText="návrh na neschválenie ŽoNFP - nesplenené podmienky poskytnutia príspevku " w:value="návrh na neschválenie ŽoNFP - nesplenené podmienky poskytnutia príspevku "/>
              <w:listItem w:displayText="návrh na neschválenie ŽoNFP - nesplnené výberové kritériá" w:value="návrh na neschválenie ŽoNFP - nesplnené výberové kritériá"/>
              <w:listItem w:displayText="návrh na neschválenie - nesplnené hodnotiace (bodovacie) kritériá" w:value="návrh na neschválenie - nesplnené hodnotiace (bodovacie) kritériá"/>
              <w:listItem w:displayText="návrh na neschválenie ŽoNFP - nesplnené podmienky poskytnutia príspevku/výberové kritériá/hodnotiace (bodovacie) kritériá" w:value="návrh na neschválenie ŽoNFP - nesplnené podmienky poskytnutia príspevku/výberové kritériá/hodnotiace (bodovacie) kritériá"/>
              <w:listItem w:displayText="zastavenie konania - späťvzatie ŽoNFP" w:value="zastavenie konania - späťvzatie ŽoNFP"/>
              <w:listItem w:displayText="zastavenie konania" w:value="zastavenie konania"/>
            </w:comboBox>
          </w:sdtPr>
          <w:sdtEndPr>
            <w:rPr>
              <w:b/>
            </w:rPr>
          </w:sdtEndPr>
          <w:sdtContent>
            <w:tc>
              <w:tcPr>
                <w:tcW w:w="1559" w:type="dxa"/>
                <w:vAlign w:val="center"/>
              </w:tcPr>
              <w:p w14:paraId="0C376396" w14:textId="0569D336" w:rsidR="004C148F" w:rsidRPr="00953B76" w:rsidRDefault="004C148F" w:rsidP="004C148F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Fonts w:cstheme="minorHAnsi"/>
                    <w:color w:val="000000" w:themeColor="text1"/>
                    <w:sz w:val="16"/>
                    <w:szCs w:val="16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  <w:tc>
          <w:tcPr>
            <w:tcW w:w="5812" w:type="dxa"/>
            <w:vAlign w:val="center"/>
          </w:tcPr>
          <w:p w14:paraId="01A89F2D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15FB916" w14:textId="77777777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  <w:p w14:paraId="43F43527" w14:textId="3CEF3F64" w:rsidR="004C148F" w:rsidRPr="00953B76" w:rsidRDefault="004C148F" w:rsidP="004C148F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</w:tr>
      <w:tr w:rsidR="00953B76" w:rsidRPr="00953B76" w14:paraId="102AB877" w14:textId="77777777" w:rsidTr="00797678">
        <w:trPr>
          <w:trHeight w:hRule="exact" w:val="454"/>
          <w:jc w:val="center"/>
        </w:trPr>
        <w:tc>
          <w:tcPr>
            <w:tcW w:w="7225" w:type="dxa"/>
            <w:shd w:val="clear" w:color="auto" w:fill="EAF1DD" w:themeFill="accent3" w:themeFillTint="33"/>
          </w:tcPr>
          <w:p w14:paraId="636F8448" w14:textId="77777777" w:rsidR="004C148F" w:rsidRPr="00953B76" w:rsidRDefault="004C148F" w:rsidP="00D17B45">
            <w:pPr>
              <w:spacing w:before="120" w:after="120" w:line="288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Kontrolu vykonal</w:t>
            </w:r>
            <w:r w:rsidRPr="00953B76">
              <w:rPr>
                <w:rStyle w:val="Odkaznapoznmkupodiarou"/>
                <w:rFonts w:cs="Times New Roman"/>
                <w:b/>
                <w:bCs/>
                <w:color w:val="000000" w:themeColor="text1"/>
                <w:sz w:val="20"/>
                <w:szCs w:val="20"/>
              </w:rPr>
              <w:footnoteReference w:id="7"/>
            </w: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559" w:type="dxa"/>
          </w:tcPr>
          <w:p w14:paraId="4832B119" w14:textId="77777777" w:rsidR="004C148F" w:rsidRPr="00797678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Dátum:</w:t>
            </w:r>
          </w:p>
        </w:tc>
        <w:tc>
          <w:tcPr>
            <w:tcW w:w="5812" w:type="dxa"/>
          </w:tcPr>
          <w:p w14:paraId="5BC0D7FC" w14:textId="77777777" w:rsidR="004C148F" w:rsidRPr="00797678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Podpis:</w:t>
            </w:r>
          </w:p>
        </w:tc>
      </w:tr>
    </w:tbl>
    <w:p w14:paraId="22E92647" w14:textId="018808A4" w:rsidR="009F6E6E" w:rsidRPr="00953B76" w:rsidRDefault="009F6E6E" w:rsidP="00DA28E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</w:p>
    <w:p w14:paraId="5AC0350C" w14:textId="1ABFF36A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0E9F795" w14:textId="3ACBF34F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35B5C46D" w14:textId="4296435D" w:rsidR="00A76AD6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9A32952" w14:textId="2374DCCC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54745D1" w14:textId="2A4E363F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583E821" w14:textId="006CFA4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6FCA49C9" w14:textId="3E7D959D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72E17522" w14:textId="4E57960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11239457" w14:textId="1CFE8282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6AE171D7" w14:textId="65D94348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AF71CDD" w14:textId="551B1FDA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0CA1D8AC" w14:textId="3801F63B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3E5014AB" w14:textId="2135B8CB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24FF00F7" w14:textId="65D4C691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0B664953" w14:textId="7D08D0C3" w:rsidR="004C148F" w:rsidRDefault="004C148F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tbl>
      <w:tblPr>
        <w:tblStyle w:val="Mriekatabuky"/>
        <w:tblW w:w="14596" w:type="dxa"/>
        <w:jc w:val="center"/>
        <w:tblLook w:val="04A0" w:firstRow="1" w:lastRow="0" w:firstColumn="1" w:lastColumn="0" w:noHBand="0" w:noVBand="1"/>
      </w:tblPr>
      <w:tblGrid>
        <w:gridCol w:w="6658"/>
        <w:gridCol w:w="1417"/>
        <w:gridCol w:w="6521"/>
      </w:tblGrid>
      <w:tr w:rsidR="004C148F" w:rsidRPr="009A5DB5" w14:paraId="32B6E514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73E790D" w14:textId="2EA916CD" w:rsidR="003F2190" w:rsidRPr="00797678" w:rsidRDefault="004C148F" w:rsidP="00797678">
            <w:pPr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b/>
                <w:color w:val="000000" w:themeColor="text1"/>
              </w:rPr>
              <w:t xml:space="preserve">1. </w:t>
            </w:r>
            <w:r w:rsidR="00003228" w:rsidRPr="00797678">
              <w:rPr>
                <w:rFonts w:cs="Arial"/>
                <w:b/>
                <w:color w:val="000000" w:themeColor="text1"/>
              </w:rPr>
              <w:t xml:space="preserve">Posúdenie splnenia </w:t>
            </w:r>
            <w:r w:rsidRPr="00797678">
              <w:rPr>
                <w:rFonts w:cs="Arial"/>
                <w:b/>
                <w:color w:val="000000" w:themeColor="text1"/>
              </w:rPr>
              <w:t>podmien</w:t>
            </w:r>
            <w:r w:rsidR="00003228" w:rsidRPr="00797678">
              <w:rPr>
                <w:rFonts w:cs="Arial"/>
                <w:b/>
                <w:color w:val="000000" w:themeColor="text1"/>
              </w:rPr>
              <w:t>o</w:t>
            </w:r>
            <w:r w:rsidRPr="00797678">
              <w:rPr>
                <w:rFonts w:cs="Arial"/>
                <w:b/>
                <w:color w:val="000000" w:themeColor="text1"/>
              </w:rPr>
              <w:t>k poskytnutia príspevku (na základe výzvy na doplnenie)</w:t>
            </w:r>
            <w:r w:rsidR="005B5629" w:rsidRPr="00797678">
              <w:rPr>
                <w:rStyle w:val="Odkaznapoznmkupodiarou"/>
                <w:rFonts w:cs="Arial"/>
                <w:b/>
                <w:color w:val="000000" w:themeColor="text1"/>
              </w:rPr>
              <w:footnoteReference w:id="8"/>
            </w:r>
          </w:p>
        </w:tc>
      </w:tr>
      <w:tr w:rsidR="004C148F" w:rsidRPr="00C32251" w14:paraId="6E3A6D69" w14:textId="77777777" w:rsidTr="00797678">
        <w:trPr>
          <w:trHeight w:hRule="exact" w:val="397"/>
          <w:jc w:val="center"/>
        </w:trPr>
        <w:tc>
          <w:tcPr>
            <w:tcW w:w="8075" w:type="dxa"/>
            <w:gridSpan w:val="2"/>
            <w:shd w:val="clear" w:color="auto" w:fill="EAF1DD" w:themeFill="accent3" w:themeFillTint="33"/>
            <w:vAlign w:val="center"/>
          </w:tcPr>
          <w:p w14:paraId="2D7F05C3" w14:textId="77777777" w:rsidR="004C148F" w:rsidRPr="00797678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521" w:type="dxa"/>
            <w:shd w:val="clear" w:color="auto" w:fill="EAF1DD" w:themeFill="accent3" w:themeFillTint="33"/>
            <w:vAlign w:val="center"/>
          </w:tcPr>
          <w:p w14:paraId="7D0CC6FA" w14:textId="77777777" w:rsidR="004C148F" w:rsidRPr="00797678" w:rsidRDefault="004C148F" w:rsidP="00D17B4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797678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28572605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52845A71" w14:textId="0B6C5B0D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1.  Boli doplnené náležitosti na základe výzvy na doplnenie údajov včas?</w:t>
            </w:r>
            <w:r w:rsidRPr="00797678">
              <w:rPr>
                <w:rStyle w:val="Odkaznapoznmkupodiarou"/>
                <w:rFonts w:cs="Arial"/>
                <w:color w:val="000000" w:themeColor="text1"/>
                <w:sz w:val="16"/>
                <w:szCs w:val="16"/>
              </w:rPr>
              <w:footnoteReference w:id="9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-864053103"/>
            <w:placeholder>
              <w:docPart w:val="C5FE38E18D734BD2A568E802F60DDB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3A8E8049" w14:textId="3CCE5522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07DC4531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4DE053A2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25A50A7" w14:textId="393B650B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2. Boli doplnené všetky údaje /dokumenty/prílohy k</w:t>
            </w:r>
            <w:r w:rsidR="009F351D" w:rsidRPr="00797678">
              <w:rPr>
                <w:rFonts w:cs="Arial"/>
                <w:color w:val="000000" w:themeColor="text1"/>
                <w:sz w:val="16"/>
                <w:szCs w:val="16"/>
              </w:rPr>
              <w:t xml:space="preserve"> Žo</w:t>
            </w: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NFP na základe výzvy na doplnenie?</w:t>
            </w:r>
            <w:r w:rsidRPr="00797678">
              <w:rPr>
                <w:rStyle w:val="Odkaznapoznmkupodiarou"/>
                <w:rFonts w:cs="Arial"/>
                <w:color w:val="000000" w:themeColor="text1"/>
                <w:sz w:val="16"/>
                <w:szCs w:val="16"/>
              </w:rPr>
              <w:footnoteReference w:id="10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1223326352"/>
            <w:placeholder>
              <w:docPart w:val="FDEE012F096245E0A5F8A44F8D7BA0FA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4DD4F168" w14:textId="249EE60F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7D3DFB58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1CD77700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1F540A6" w14:textId="77777777" w:rsidR="004C148F" w:rsidRPr="00797678" w:rsidRDefault="004C148F" w:rsidP="00D17B45">
            <w:pPr>
              <w:jc w:val="both"/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797678">
              <w:rPr>
                <w:rFonts w:cs="Arial"/>
                <w:b/>
                <w:color w:val="000000" w:themeColor="text1"/>
                <w:sz w:val="20"/>
                <w:szCs w:val="20"/>
              </w:rPr>
              <w:t>Podmienky doručenia na základe výzvy na doplnenie</w:t>
            </w:r>
            <w:r w:rsidRPr="00797678">
              <w:rPr>
                <w:rStyle w:val="Odkaznapoznmkupodiarou"/>
                <w:rFonts w:cs="Arial"/>
                <w:b/>
                <w:color w:val="000000" w:themeColor="text1"/>
                <w:sz w:val="20"/>
                <w:szCs w:val="20"/>
              </w:rPr>
              <w:footnoteReference w:id="11"/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925299309"/>
            <w:placeholder>
              <w:docPart w:val="C6AC2AC5D7454B9CA862DA09165587C1"/>
            </w:placeholder>
            <w:comboBox>
              <w:listItem w:displayText="Podmienky doručenia splnené " w:value="Podmienky doručenia splnené "/>
              <w:listItem w:displayText="Podmienky doručenia nesplnené - návrh na zastavenie konania" w:value="Podmienky doručenia nesplnené - návrh na zastavenie konania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28BDEF22" w14:textId="2468D935" w:rsidR="004C148F" w:rsidRPr="00797678" w:rsidRDefault="004C148F" w:rsidP="00D17B45">
                <w:pPr>
                  <w:jc w:val="center"/>
                  <w:rPr>
                    <w:rFonts w:cs="Arial"/>
                    <w:color w:val="000000" w:themeColor="text1"/>
                  </w:rPr>
                </w:pPr>
                <w:r w:rsidRPr="00797678">
                  <w:rPr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</w:tcPr>
          <w:p w14:paraId="198BA220" w14:textId="77777777" w:rsidR="004C148F" w:rsidRPr="00797678" w:rsidRDefault="004C148F" w:rsidP="00D17B45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53D6BEA9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10FCF885" w14:textId="045B699A" w:rsidR="004C148F" w:rsidRPr="00953B76" w:rsidRDefault="004C148F" w:rsidP="00D17B45">
            <w:pPr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1.1 Oprávnenosť žiadateľa</w:t>
            </w:r>
          </w:p>
        </w:tc>
      </w:tr>
      <w:tr w:rsidR="004C148F" w:rsidRPr="00187C7A" w14:paraId="4D1F1927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05D4A02" w14:textId="77777777" w:rsidR="004C148F" w:rsidRPr="00953B76" w:rsidRDefault="004C148F" w:rsidP="00D17B45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Podmienka poskytnutia príspevku</w:t>
            </w:r>
          </w:p>
        </w:tc>
        <w:tc>
          <w:tcPr>
            <w:tcW w:w="1417" w:type="dxa"/>
            <w:shd w:val="clear" w:color="auto" w:fill="EAF1DD" w:themeFill="accent3" w:themeFillTint="33"/>
            <w:vAlign w:val="center"/>
          </w:tcPr>
          <w:p w14:paraId="45ED2F27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MAS</w:t>
            </w:r>
          </w:p>
        </w:tc>
        <w:tc>
          <w:tcPr>
            <w:tcW w:w="6521" w:type="dxa"/>
            <w:shd w:val="clear" w:color="auto" w:fill="EAF1DD" w:themeFill="accent3" w:themeFillTint="33"/>
            <w:vAlign w:val="center"/>
          </w:tcPr>
          <w:p w14:paraId="3736D1E5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1CEC3C4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3D14DAA4" w14:textId="545E1017" w:rsidR="004C148F" w:rsidRPr="00953B76" w:rsidRDefault="004C148F" w:rsidP="00D17B45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1.1.1 Právna forma</w:t>
            </w:r>
          </w:p>
        </w:tc>
        <w:tc>
          <w:tcPr>
            <w:tcW w:w="1417" w:type="dxa"/>
            <w:vAlign w:val="center"/>
          </w:tcPr>
          <w:p w14:paraId="64148783" w14:textId="67463B0A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634627429"/>
                <w:placeholder>
                  <w:docPart w:val="B8511F1A6B474BFE8FF3092C6836D788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029FA6CD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187C7A" w14:paraId="7495AEC4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0A122157" w14:textId="70845C1A" w:rsidR="004C148F" w:rsidRPr="00953B76" w:rsidRDefault="004C148F" w:rsidP="00D17B45">
            <w:pPr>
              <w:ind w:left="206" w:hanging="206"/>
              <w:jc w:val="both"/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1.2 Oprávnenosť aktivít realizácie projektu</w:t>
            </w:r>
          </w:p>
        </w:tc>
      </w:tr>
      <w:tr w:rsidR="004C148F" w:rsidRPr="00A76AD6" w14:paraId="56F70E03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</w:tcPr>
          <w:p w14:paraId="2D5E7CD5" w14:textId="194A33AE" w:rsidR="004C148F" w:rsidRPr="00953B76" w:rsidRDefault="004C148F" w:rsidP="00D17B45">
            <w:pPr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1.2.1 Podmienka oprávnenosti aktivít projektu (oprávnené činnosti)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CE7B2F3" w14:textId="55FB4FCD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901565893"/>
                <w:placeholder>
                  <w:docPart w:val="79028062656440B689A97AE8D2FA102E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FFFFFF" w:themeFill="background1"/>
          </w:tcPr>
          <w:p w14:paraId="7FC8D742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0BF2A437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5EE17FDA" w14:textId="13BA6BBA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>1.3 Oprávnenosť  výdavkov realizácie projektu</w:t>
            </w:r>
          </w:p>
        </w:tc>
      </w:tr>
      <w:tr w:rsidR="004C148F" w:rsidRPr="00A76AD6" w14:paraId="0EA5F50C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6929989" w14:textId="7F0D2794" w:rsidR="004C148F" w:rsidRPr="00953B76" w:rsidRDefault="004C148F" w:rsidP="00D17B45">
            <w:pPr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1.3.1 Podmienka, že výdavky projektu sú oprávnené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1190884" w14:textId="79342243" w:rsidR="004C148F" w:rsidRPr="00953B76" w:rsidRDefault="00C2462B" w:rsidP="00D17B45">
            <w:pPr>
              <w:jc w:val="center"/>
              <w:rPr>
                <w:rFonts w:cs="Arial"/>
                <w:b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826927356"/>
                <w:placeholder>
                  <w:docPart w:val="49013F4B02DA43A4B40F5A0E8C48097D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14:paraId="68689195" w14:textId="77777777" w:rsidR="004C148F" w:rsidRPr="00953B76" w:rsidRDefault="004C148F" w:rsidP="00D17B45">
            <w:pPr>
              <w:rPr>
                <w:rFonts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6776838B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0FB680C3" w14:textId="658C4394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1.4 Oprávnenosť miesta realizácie projektov </w:t>
            </w:r>
          </w:p>
        </w:tc>
      </w:tr>
      <w:tr w:rsidR="004C148F" w:rsidRPr="00A76AD6" w14:paraId="0EFC205E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48A14902" w14:textId="6159332E" w:rsidR="004C148F" w:rsidRPr="00953B76" w:rsidRDefault="004C148F" w:rsidP="00D17B45">
            <w:pPr>
              <w:ind w:left="206" w:hanging="206"/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1.4.1 </w:t>
            </w: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Podmienka, že projekt je realizovaný na oprávnenom území</w:t>
            </w:r>
          </w:p>
        </w:tc>
        <w:tc>
          <w:tcPr>
            <w:tcW w:w="1417" w:type="dxa"/>
            <w:vAlign w:val="center"/>
          </w:tcPr>
          <w:p w14:paraId="6E7A9F93" w14:textId="3B0B5C1B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916868991"/>
                <w:placeholder>
                  <w:docPart w:val="253DE30C713B4F2B92C78F2FD8F08B19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7148C009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382ACFB1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9727CCD" w14:textId="2D50E468" w:rsidR="004C148F" w:rsidRPr="00953B76" w:rsidRDefault="004C148F" w:rsidP="00D17B45">
            <w:pPr>
              <w:rPr>
                <w:rFonts w:cs="Arial"/>
                <w:b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lastRenderedPageBreak/>
              <w:t xml:space="preserve">1.5 Oprávnenosť spôsobu financovania </w:t>
            </w:r>
          </w:p>
        </w:tc>
      </w:tr>
      <w:tr w:rsidR="004C148F" w:rsidRPr="00A76AD6" w14:paraId="2974C6A9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5D6E7FA8" w14:textId="615FC0BA" w:rsidR="004C148F" w:rsidRPr="00953B76" w:rsidRDefault="004C148F" w:rsidP="00D17B45">
            <w:pPr>
              <w:ind w:left="206" w:hanging="206"/>
              <w:jc w:val="both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1.5.1 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Intenzita pomoci</w:t>
            </w:r>
          </w:p>
        </w:tc>
        <w:tc>
          <w:tcPr>
            <w:tcW w:w="1417" w:type="dxa"/>
          </w:tcPr>
          <w:p w14:paraId="73243F5F" w14:textId="633EC844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751193228"/>
                <w:placeholder>
                  <w:docPart w:val="BD9887AE543141B3B04CF19AEE7F4383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50A01C91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44227298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FF60F04" w14:textId="3B78AD5D" w:rsidR="004C148F" w:rsidRPr="00953B76" w:rsidRDefault="004C148F" w:rsidP="00D17B4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1.5.2 </w:t>
            </w:r>
            <w:r w:rsidRPr="00953B76">
              <w:rPr>
                <w:rFonts w:cstheme="minorHAnsi"/>
                <w:bCs/>
                <w:color w:val="000000" w:themeColor="text1"/>
                <w:sz w:val="16"/>
                <w:szCs w:val="16"/>
              </w:rPr>
              <w:t>Podmienka minimálnej a maximálnej výšky príspevku (EÚ+ŠR)</w:t>
            </w:r>
          </w:p>
        </w:tc>
        <w:tc>
          <w:tcPr>
            <w:tcW w:w="1417" w:type="dxa"/>
          </w:tcPr>
          <w:p w14:paraId="1DAB138D" w14:textId="29C6C1C4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746682765"/>
                <w:placeholder>
                  <w:docPart w:val="B68ADD768AD44165B267AB1E517BAB33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4719CEE1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A76AD6" w14:paraId="02F315C6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892F76C" w14:textId="45CBF17E" w:rsidR="004C148F" w:rsidRPr="00953B76" w:rsidRDefault="004C148F" w:rsidP="00D17B45">
            <w:pPr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1.5.3 Spôsob financovania</w:t>
            </w:r>
          </w:p>
        </w:tc>
        <w:tc>
          <w:tcPr>
            <w:tcW w:w="1417" w:type="dxa"/>
          </w:tcPr>
          <w:p w14:paraId="392AF201" w14:textId="35A784FB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864279597"/>
                <w:placeholder>
                  <w:docPart w:val="EEB416EA868847EB9F768B5542934E90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</w:tcPr>
          <w:p w14:paraId="3F92EF4C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3425BC68" w14:textId="77777777" w:rsidTr="00797678">
        <w:trPr>
          <w:trHeight w:hRule="exact"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4296F444" w14:textId="3BA0D518" w:rsidR="004C148F" w:rsidRPr="00953B76" w:rsidRDefault="004C148F" w:rsidP="00D17B45">
            <w:pPr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1.6 </w:t>
            </w:r>
            <w:r w:rsidRPr="00953B76">
              <w:rPr>
                <w:rFonts w:cstheme="minorHAnsi"/>
                <w:b/>
                <w:iCs/>
                <w:color w:val="000000" w:themeColor="text1"/>
              </w:rPr>
              <w:t>Podmienky poskytnutia príspevku vyplývajúce z osobitných predpisov</w:t>
            </w:r>
          </w:p>
        </w:tc>
      </w:tr>
      <w:tr w:rsidR="004C148F" w:rsidRPr="00A76AD6" w14:paraId="39F18CB1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26B9BB3F" w14:textId="269AB1DE" w:rsidR="004C148F" w:rsidRPr="00953B76" w:rsidRDefault="004C148F" w:rsidP="00D17B45">
            <w:pPr>
              <w:ind w:left="316" w:hanging="316"/>
              <w:jc w:val="both"/>
              <w:rPr>
                <w:rFonts w:cstheme="minorHAnsi"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 xml:space="preserve">1.6.1 Podmienky týkajúce sa štátnej pomoci a vyplývajúce zo schém štátnej pomoci/pomoci de </w:t>
            </w:r>
            <w:proofErr w:type="spellStart"/>
            <w:r w:rsidRPr="00953B76">
              <w:rPr>
                <w:rFonts w:cstheme="minorHAnsi"/>
                <w:iCs/>
                <w:color w:val="000000" w:themeColor="text1"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417" w:type="dxa"/>
            <w:vAlign w:val="center"/>
          </w:tcPr>
          <w:p w14:paraId="3E513515" w14:textId="12DB870F" w:rsidR="004C148F" w:rsidRPr="00953B76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1412239405"/>
                <w:placeholder>
                  <w:docPart w:val="F41934E88C644BD8BC03B082A0E20A1F"/>
                </w:placeholder>
                <w:showingPlcHdr/>
                <w:comboBox>
                  <w:listItem w:displayText="podmienka poskytnutia príspevku - splnená" w:value="podmienka poskytnutia príspevku - splnená"/>
                  <w:listItem w:displayText="podmienka poskytnutia príspevku - nesplnená" w:value="podmienka poskytnutia príspevku - nesplnená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4C6E2E43" w14:textId="77777777" w:rsidR="004C148F" w:rsidRPr="00953B76" w:rsidRDefault="004C148F" w:rsidP="00D17B45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6A054F" w:rsidRPr="00A76AD6" w14:paraId="3B7CFF2E" w14:textId="77777777" w:rsidTr="00797678">
        <w:trPr>
          <w:trHeight w:hRule="exact"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E14DE94" w14:textId="77777777" w:rsidR="006A054F" w:rsidRPr="00953B76" w:rsidRDefault="006A054F" w:rsidP="006A054F">
            <w:pPr>
              <w:jc w:val="both"/>
              <w:rPr>
                <w:rFonts w:cstheme="minorHAnsi"/>
                <w:i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Podmienky poskytnutia príspevku</w:t>
            </w:r>
          </w:p>
        </w:tc>
        <w:tc>
          <w:tcPr>
            <w:tcW w:w="1417" w:type="dxa"/>
            <w:vAlign w:val="center"/>
          </w:tcPr>
          <w:p w14:paraId="01ABCC1B" w14:textId="15C6C927" w:rsidR="006A054F" w:rsidRPr="00953B76" w:rsidRDefault="00C2462B" w:rsidP="006A054F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</w:rPr>
                <w:id w:val="-1166020064"/>
                <w:placeholder>
                  <w:docPart w:val="BC2C2FC7B6E147B9AE582AB229B35D45"/>
                </w:placeholder>
                <w:showingPlcHdr/>
                <w:comboBox>
                  <w:listItem w:displayText="Podmienky poskytnutia príspevku - splnené" w:value="Podmienky poskytnutia príspevku - splnené"/>
                  <w:listItem w:displayText="Podmienky poskytnutia príspevku nesplnené - návrh na neschválenie" w:value="Podmienky poskytnutia príspevku nesplnené - návrh na neschválenie"/>
                  <w:listItem w:displayText="Výzva na doplnenie" w:value="Výzva na doplnenie"/>
                  <w:listItem w:displayText="Zastavenie konania " w:value="Zastavenie konania "/>
                  <w:listItem w:displayText="Zastavenie konania - späťvzatie ŽoNFP" w:value="Zastavenie konania - späťvzatie ŽoNFP"/>
                </w:comboBox>
              </w:sdtPr>
              <w:sdtEndPr/>
              <w:sdtContent>
                <w:r w:rsidR="006A054F" w:rsidRPr="00953B76">
                  <w:rPr>
                    <w:rStyle w:val="Zstupntext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3C56E15E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6C10971B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5381DD58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38156098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  <w:p w14:paraId="3D6A8BAB" w14:textId="77777777" w:rsidR="006A054F" w:rsidRPr="00953B76" w:rsidRDefault="006A054F" w:rsidP="006A054F">
            <w:pPr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  <w:tr w:rsidR="004C148F" w:rsidRPr="00187C7A" w14:paraId="7E0C6C75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</w:tcPr>
          <w:p w14:paraId="3E592C7C" w14:textId="59AD336F" w:rsidR="004C148F" w:rsidRPr="00953B76" w:rsidRDefault="004C148F" w:rsidP="009F351D">
            <w:pPr>
              <w:spacing w:before="120" w:after="120" w:line="288" w:lineRule="auto"/>
              <w:rPr>
                <w:rFonts w:cs="Arial"/>
                <w:color w:val="000000" w:themeColor="text1"/>
              </w:rPr>
            </w:pPr>
            <w:r w:rsidRPr="00953B76">
              <w:rPr>
                <w:rFonts w:cs="Arial"/>
                <w:b/>
                <w:color w:val="000000" w:themeColor="text1"/>
              </w:rPr>
              <w:t xml:space="preserve">2. Odborné hodnotenie </w:t>
            </w:r>
            <w:r w:rsidR="009F351D" w:rsidRPr="00953B76">
              <w:rPr>
                <w:rFonts w:cs="Arial"/>
                <w:b/>
                <w:color w:val="000000" w:themeColor="text1"/>
              </w:rPr>
              <w:t>Žo</w:t>
            </w:r>
            <w:r w:rsidRPr="00953B76">
              <w:rPr>
                <w:rFonts w:cs="Arial"/>
                <w:b/>
                <w:color w:val="000000" w:themeColor="text1"/>
              </w:rPr>
              <w:t>NFP</w:t>
            </w:r>
          </w:p>
        </w:tc>
      </w:tr>
      <w:tr w:rsidR="004C148F" w:rsidRPr="00114609" w14:paraId="024B1E2B" w14:textId="77777777" w:rsidTr="00797678">
        <w:trPr>
          <w:trHeight w:val="397"/>
          <w:jc w:val="center"/>
        </w:trPr>
        <w:tc>
          <w:tcPr>
            <w:tcW w:w="8075" w:type="dxa"/>
            <w:gridSpan w:val="2"/>
            <w:shd w:val="clear" w:color="auto" w:fill="D6E3BC" w:themeFill="accent3" w:themeFillTint="66"/>
            <w:vAlign w:val="center"/>
          </w:tcPr>
          <w:p w14:paraId="3DA9B56C" w14:textId="77777777" w:rsidR="004C148F" w:rsidRPr="00953B76" w:rsidRDefault="004C148F" w:rsidP="00D17B45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9"/>
                <w:szCs w:val="19"/>
              </w:rPr>
            </w:pPr>
          </w:p>
        </w:tc>
        <w:tc>
          <w:tcPr>
            <w:tcW w:w="6521" w:type="dxa"/>
            <w:shd w:val="clear" w:color="auto" w:fill="D6E3BC" w:themeFill="accent3" w:themeFillTint="66"/>
            <w:vAlign w:val="center"/>
          </w:tcPr>
          <w:p w14:paraId="32A1BFE2" w14:textId="77777777" w:rsidR="004C148F" w:rsidRPr="00953B76" w:rsidRDefault="004C148F" w:rsidP="00D17B45">
            <w:pPr>
              <w:spacing w:before="120" w:after="120" w:line="288" w:lineRule="auto"/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4C148F" w:rsidRPr="00A76AD6" w14:paraId="4692E99E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16D0FBAA" w14:textId="301A54E6" w:rsidR="004C148F" w:rsidRPr="00953B76" w:rsidRDefault="004C148F" w:rsidP="00D17B45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2.1 Výberové kritériá</w:t>
            </w:r>
          </w:p>
        </w:tc>
        <w:tc>
          <w:tcPr>
            <w:tcW w:w="1417" w:type="dxa"/>
            <w:vAlign w:val="center"/>
          </w:tcPr>
          <w:p w14:paraId="6A536A65" w14:textId="2F562F75" w:rsidR="004C148F" w:rsidRPr="00953B76" w:rsidRDefault="00C2462B" w:rsidP="00D17B4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509866378"/>
                <w:placeholder>
                  <w:docPart w:val="1B89D9273303454BABA54BC3A1C3599F"/>
                </w:placeholder>
                <w:showingPlcHdr/>
                <w:comboBox>
                  <w:listItem w:displayText="výberové kritéria - splnené" w:value="výberové kritéria - splnené"/>
                  <w:listItem w:displayText="výberové kritéria - nesplnené" w:value="výberové kritéria - nesplnené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1D259A08" w14:textId="77777777" w:rsidR="004C148F" w:rsidRPr="00953B76" w:rsidRDefault="004C148F" w:rsidP="00D17B4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4C148F" w:rsidRPr="00A76AD6" w14:paraId="3507E393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0D191B88" w14:textId="32814AD2" w:rsidR="004C148F" w:rsidRPr="00953B76" w:rsidRDefault="004C148F" w:rsidP="00D17B45">
            <w:pPr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2.2 Hodnotiace (bodovacie) kritériá</w:t>
            </w:r>
          </w:p>
        </w:tc>
        <w:tc>
          <w:tcPr>
            <w:tcW w:w="1417" w:type="dxa"/>
            <w:vAlign w:val="center"/>
          </w:tcPr>
          <w:p w14:paraId="1741EEAD" w14:textId="77B644E4" w:rsidR="004C148F" w:rsidRPr="00953B76" w:rsidRDefault="00C2462B" w:rsidP="00D17B45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-202171033"/>
                <w:placeholder>
                  <w:docPart w:val="D488040D79F045CE9F856F5F277E102F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</w:comboBox>
              </w:sdtPr>
              <w:sdtEndPr/>
              <w:sdtContent>
                <w:r w:rsidR="004C148F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576E1426" w14:textId="77777777" w:rsidR="004C148F" w:rsidRPr="00953B76" w:rsidRDefault="004C148F" w:rsidP="00D17B45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53B76"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  <w:t xml:space="preserve"> </w:t>
            </w:r>
          </w:p>
        </w:tc>
      </w:tr>
      <w:tr w:rsidR="00797678" w:rsidRPr="00A76AD6" w14:paraId="7701490B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40C22DF8" w14:textId="3DB0B145" w:rsidR="00797678" w:rsidRPr="00953B76" w:rsidRDefault="00797678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Odborné hodnotenie ŽoNFP</w:t>
            </w:r>
          </w:p>
        </w:tc>
        <w:tc>
          <w:tcPr>
            <w:tcW w:w="1417" w:type="dxa"/>
            <w:vAlign w:val="center"/>
          </w:tcPr>
          <w:p w14:paraId="746A48B3" w14:textId="4E90C3E3" w:rsidR="00797678" w:rsidRDefault="00C2462B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764574579"/>
                <w:placeholder>
                  <w:docPart w:val="78FB09CAA902455BA3006B2E59B34FD9"/>
                </w:placeholder>
                <w:showingPlcHdr/>
                <w:comboBox>
                  <w:listItem w:displayText="hodnotiace (bodovacie) kritériá - splnené" w:value="hodnotiace (bodovacie) kritériá - splnené"/>
                  <w:listItem w:displayText="hodnotiace (bodovacie) kritériá - nesplnené" w:value="hodnotiace (bodovacie) kritériá - nesplnené"/>
                </w:comboBox>
              </w:sdtPr>
              <w:sdtEndPr/>
              <w:sdtContent>
                <w:r w:rsidR="00797678"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</w:p>
        </w:tc>
        <w:tc>
          <w:tcPr>
            <w:tcW w:w="6521" w:type="dxa"/>
            <w:vAlign w:val="center"/>
          </w:tcPr>
          <w:p w14:paraId="2C73F16A" w14:textId="77777777" w:rsidR="00797678" w:rsidRPr="00953B76" w:rsidRDefault="00797678" w:rsidP="00D17B45">
            <w:pPr>
              <w:jc w:val="both"/>
              <w:rPr>
                <w:rStyle w:val="Hypertextovprepojenie"/>
                <w:rFonts w:cstheme="minorHAnsi"/>
                <w:color w:val="000000" w:themeColor="text1"/>
                <w:sz w:val="18"/>
                <w:szCs w:val="18"/>
                <w:u w:val="none"/>
              </w:rPr>
            </w:pPr>
          </w:p>
        </w:tc>
      </w:tr>
      <w:tr w:rsidR="004C148F" w:rsidRPr="009A5DB5" w14:paraId="4F21DC3A" w14:textId="77777777" w:rsidTr="00797678">
        <w:trPr>
          <w:trHeight w:val="397"/>
          <w:jc w:val="center"/>
        </w:trPr>
        <w:tc>
          <w:tcPr>
            <w:tcW w:w="14596" w:type="dxa"/>
            <w:gridSpan w:val="3"/>
            <w:shd w:val="clear" w:color="auto" w:fill="C2D69B" w:themeFill="accent3" w:themeFillTint="99"/>
            <w:vAlign w:val="center"/>
          </w:tcPr>
          <w:p w14:paraId="7381A19C" w14:textId="622C66E2" w:rsidR="004C148F" w:rsidRPr="00953B76" w:rsidRDefault="00657BE8" w:rsidP="00D17B45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b/>
                <w:color w:val="000000" w:themeColor="text1"/>
              </w:rPr>
              <w:t>3</w:t>
            </w:r>
            <w:r w:rsidR="009F351D" w:rsidRPr="00953B76">
              <w:rPr>
                <w:rFonts w:cs="Arial"/>
                <w:b/>
                <w:color w:val="000000" w:themeColor="text1"/>
              </w:rPr>
              <w:t>. Výber Žo</w:t>
            </w:r>
            <w:r w:rsidR="004C148F" w:rsidRPr="00953B76">
              <w:rPr>
                <w:rFonts w:cs="Arial"/>
                <w:b/>
                <w:color w:val="000000" w:themeColor="text1"/>
              </w:rPr>
              <w:t>NFP</w:t>
            </w:r>
            <w:r w:rsidR="004C148F" w:rsidRPr="00953B76">
              <w:rPr>
                <w:rStyle w:val="Odkaznapoznmkupodiarou"/>
                <w:rFonts w:cs="Arial"/>
                <w:b/>
                <w:color w:val="000000" w:themeColor="text1"/>
              </w:rPr>
              <w:footnoteReference w:id="12"/>
            </w:r>
          </w:p>
        </w:tc>
      </w:tr>
      <w:tr w:rsidR="004C148F" w14:paraId="5C851667" w14:textId="77777777" w:rsidTr="00797678">
        <w:trPr>
          <w:trHeight w:val="397"/>
          <w:jc w:val="center"/>
        </w:trPr>
        <w:tc>
          <w:tcPr>
            <w:tcW w:w="8075" w:type="dxa"/>
            <w:gridSpan w:val="2"/>
            <w:shd w:val="clear" w:color="auto" w:fill="EAF1DD" w:themeFill="accent3" w:themeFillTint="33"/>
            <w:vAlign w:val="center"/>
          </w:tcPr>
          <w:p w14:paraId="610A6EF7" w14:textId="77777777" w:rsidR="004C148F" w:rsidRPr="00953B76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6521" w:type="dxa"/>
            <w:vAlign w:val="center"/>
          </w:tcPr>
          <w:p w14:paraId="684FE806" w14:textId="77777777" w:rsidR="004C148F" w:rsidRPr="00953B76" w:rsidRDefault="004C148F" w:rsidP="00D17B45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theme="minorHAnsi"/>
                <w:b/>
                <w:color w:val="000000" w:themeColor="text1"/>
                <w:sz w:val="18"/>
                <w:szCs w:val="18"/>
              </w:rPr>
              <w:t>Poznámka</w:t>
            </w:r>
          </w:p>
        </w:tc>
      </w:tr>
      <w:tr w:rsidR="009F351D" w:rsidRPr="009A5DB5" w14:paraId="22EE4493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8B960A8" w14:textId="1DA53EC5" w:rsidR="009F351D" w:rsidRPr="00953B76" w:rsidRDefault="00657BE8" w:rsidP="009F351D">
            <w:pPr>
              <w:rPr>
                <w:rFonts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3</w:t>
            </w:r>
            <w:r w:rsidR="009F351D" w:rsidRPr="00953B76">
              <w:rPr>
                <w:rFonts w:cs="Arial"/>
                <w:color w:val="000000" w:themeColor="text1"/>
                <w:sz w:val="16"/>
                <w:szCs w:val="16"/>
              </w:rPr>
              <w:t>.1. Rozlišovacie kritériá</w:t>
            </w:r>
          </w:p>
        </w:tc>
        <w:sdt>
          <w:sdtPr>
            <w:rPr>
              <w:rFonts w:cs="Arial"/>
              <w:color w:val="000000" w:themeColor="text1"/>
              <w:sz w:val="16"/>
              <w:szCs w:val="16"/>
            </w:rPr>
            <w:id w:val="1356917338"/>
            <w:placeholder>
              <w:docPart w:val="FC1B7E08C5E146228D9DA00FD81C86BD"/>
            </w:placeholder>
            <w:showingPlcHdr/>
            <w:comboBox>
              <w:listItem w:displayText="aplikácia rozlišovacích kritérií - áno" w:value="aplikácia rozlišovacích kritérií - áno"/>
              <w:listItem w:displayText="aplikácia rozlišovacích kritérii - nie" w:value="aplikácia rozlišovacích kritérii - nie"/>
            </w:comboBox>
          </w:sdtPr>
          <w:sdtEndPr/>
          <w:sdtContent>
            <w:tc>
              <w:tcPr>
                <w:tcW w:w="1417" w:type="dxa"/>
                <w:vAlign w:val="center"/>
              </w:tcPr>
              <w:p w14:paraId="7ABDF4CE" w14:textId="3A301E28" w:rsidR="009F351D" w:rsidRPr="00953B76" w:rsidRDefault="009F351D" w:rsidP="009F351D">
                <w:pPr>
                  <w:jc w:val="center"/>
                  <w:rPr>
                    <w:rFonts w:cs="Arial"/>
                    <w:color w:val="000000" w:themeColor="text1"/>
                    <w:sz w:val="16"/>
                    <w:szCs w:val="16"/>
                  </w:rPr>
                </w:pPr>
                <w:r w:rsidRPr="00953B76">
                  <w:rPr>
                    <w:rStyle w:val="Zstupntext"/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p>
            </w:tc>
          </w:sdtContent>
        </w:sdt>
        <w:tc>
          <w:tcPr>
            <w:tcW w:w="6521" w:type="dxa"/>
            <w:vAlign w:val="center"/>
          </w:tcPr>
          <w:p w14:paraId="646572B4" w14:textId="48ADF8CA" w:rsidR="009F351D" w:rsidRPr="00953B76" w:rsidRDefault="009F351D" w:rsidP="009F351D">
            <w:pPr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>Uviesť rozlišovacie</w:t>
            </w:r>
            <w:r w:rsidR="00027B6B"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kritériá</w:t>
            </w:r>
            <w:r w:rsidRPr="00953B76">
              <w:rPr>
                <w:rFonts w:cs="Arial"/>
                <w:color w:val="000000" w:themeColor="text1"/>
                <w:sz w:val="16"/>
                <w:szCs w:val="16"/>
              </w:rPr>
              <w:t xml:space="preserve"> v poradí, v ktorom boli aplikované (aplikuje sa len v prípade, ak  bola uvedená možnosť ,,áno“)</w:t>
            </w:r>
          </w:p>
        </w:tc>
      </w:tr>
      <w:tr w:rsidR="00797678" w:rsidRPr="009A5DB5" w14:paraId="7A57BAB2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  <w:vAlign w:val="center"/>
          </w:tcPr>
          <w:p w14:paraId="7B17E38F" w14:textId="003C7D57" w:rsidR="00797678" w:rsidRPr="00797678" w:rsidRDefault="00797678" w:rsidP="009F351D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Žiadosť o</w:t>
            </w:r>
            <w:r w:rsidR="001567EB">
              <w:rPr>
                <w:rFonts w:cs="Arial"/>
                <w:b/>
                <w:color w:val="000000" w:themeColor="text1"/>
                <w:sz w:val="20"/>
                <w:szCs w:val="20"/>
              </w:rPr>
              <w:t> </w:t>
            </w: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>NFP</w:t>
            </w:r>
            <w:r w:rsidR="001567EB">
              <w:rPr>
                <w:rFonts w:cs="Arial"/>
                <w:b/>
                <w:color w:val="000000" w:themeColor="text1"/>
                <w:sz w:val="20"/>
                <w:szCs w:val="20"/>
                <w:vertAlign w:val="superscript"/>
              </w:rPr>
              <w:t>13</w:t>
            </w:r>
            <w:r w:rsidRPr="00953B76">
              <w:rPr>
                <w:rFonts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E81D26B" w14:textId="0F73E8AF" w:rsidR="00797678" w:rsidRDefault="00C2462B" w:rsidP="009F351D">
            <w:pPr>
              <w:jc w:val="center"/>
              <w:rPr>
                <w:rFonts w:cs="Arial"/>
                <w:color w:val="000000" w:themeColor="text1"/>
                <w:sz w:val="16"/>
                <w:szCs w:val="16"/>
              </w:rPr>
            </w:pPr>
            <w:sdt>
              <w:sdtPr>
                <w:rPr>
                  <w:rFonts w:cs="Arial"/>
                  <w:color w:val="000000" w:themeColor="text1"/>
                  <w:sz w:val="16"/>
                  <w:szCs w:val="16"/>
                </w:rPr>
                <w:id w:val="1760331015"/>
                <w:placeholder>
                  <w:docPart w:val="7BAE6BEA9E5D4D79A190AA361628766A"/>
                </w:placeholder>
                <w:showingPlcHdr/>
                <w:comboBox>
                  <w:listItem w:displayText="návrh na schválenie ŽoNFP" w:value="návrh na schválenie ŽoNFP"/>
                  <w:listItem w:displayText="návrh na neschválenie ŽoNFP - nesplnené podmienky doručenia žiadosti o NFP" w:value="návrh na neschválenie ŽoNFP - nesplnené podmienky doručenia žiadosti o NFP"/>
                  <w:listItem w:displayText="návrh na neschválenie ŽoNFP - nesplenené podmienky poskytnutia príspevku " w:value="návrh na neschválenie ŽoNFP - nesplenené podmienky poskytnutia príspevku "/>
                  <w:listItem w:displayText="návrh na neschválenie ŽoNFP - nesplnené výberové kritériá" w:value="návrh na neschválenie ŽoNFP - nesplnené výberové kritériá"/>
                  <w:listItem w:displayText="návrh na neschválenie - nesplnené hodnotiace (bodovacie) kritériá" w:value="návrh na neschválenie - nesplnené hodnotiace (bodovacie) kritériá"/>
                  <w:listItem w:displayText="návrh na neschválenie ŽoNFP - nesplnené podmienky poskytnutia príspevku/výberové kritériá/hodnotiace (bodovacie) kritériá" w:value="návrh na neschválenie ŽoNFP - nesplnené podmienky poskytnutia príspevku/výberové kritériá/hodnotiace (bodovacie) kritériá"/>
                  <w:listItem w:displayText="zastavenie konania - späťvzatie ŽoNFP" w:value="zastavenie konania - späťvzatie ŽoNFP"/>
                  <w:listItem w:displayText="zastavenie konania" w:value="zastavenie konania"/>
                </w:comboBox>
              </w:sdtPr>
              <w:sdtEndPr>
                <w:rPr>
                  <w:b/>
                </w:rPr>
              </w:sdtEndPr>
              <w:sdtContent>
                <w:r w:rsidR="00B61068" w:rsidRPr="00B61068">
                  <w:rPr>
                    <w:rFonts w:cs="Arial"/>
                    <w:color w:val="000000" w:themeColor="text1"/>
                    <w:sz w:val="16"/>
                    <w:szCs w:val="16"/>
                  </w:rPr>
                  <w:t>Vyberte položku.</w:t>
                </w:r>
              </w:sdtContent>
            </w:sdt>
            <w:r w:rsidR="00B61068" w:rsidRPr="00B61068" w:rsidDel="00B61068">
              <w:rPr>
                <w:rFonts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vAlign w:val="center"/>
          </w:tcPr>
          <w:p w14:paraId="35723B3F" w14:textId="77777777" w:rsidR="00797678" w:rsidRPr="00953B76" w:rsidRDefault="00797678" w:rsidP="009F351D">
            <w:pPr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</w:tr>
      <w:tr w:rsidR="009F351D" w:rsidRPr="00187C7A" w14:paraId="4882A89E" w14:textId="77777777" w:rsidTr="00797678">
        <w:trPr>
          <w:trHeight w:val="397"/>
          <w:jc w:val="center"/>
        </w:trPr>
        <w:tc>
          <w:tcPr>
            <w:tcW w:w="6658" w:type="dxa"/>
            <w:shd w:val="clear" w:color="auto" w:fill="EAF1DD" w:themeFill="accent3" w:themeFillTint="33"/>
          </w:tcPr>
          <w:p w14:paraId="1D409C47" w14:textId="0E43A316" w:rsidR="009F351D" w:rsidRPr="00953B76" w:rsidRDefault="009F351D" w:rsidP="009F351D">
            <w:pPr>
              <w:spacing w:before="120" w:after="120" w:line="288" w:lineRule="auto"/>
              <w:rPr>
                <w:rFonts w:cs="Arial"/>
                <w:color w:val="000000" w:themeColor="text1"/>
                <w:sz w:val="20"/>
                <w:szCs w:val="20"/>
              </w:rPr>
            </w:pP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Kontrolu vykonal</w:t>
            </w:r>
            <w:r w:rsidR="00B61068">
              <w:rPr>
                <w:rStyle w:val="Odkaznapoznmkupodiarou"/>
                <w:rFonts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  <w:r w:rsidRPr="00953B76">
              <w:rPr>
                <w:rFonts w:cs="Times New Roman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417" w:type="dxa"/>
          </w:tcPr>
          <w:p w14:paraId="52B80D29" w14:textId="7782AA2D" w:rsidR="009F351D" w:rsidRPr="00797678" w:rsidRDefault="009F351D" w:rsidP="009F351D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Dátum:</w:t>
            </w:r>
          </w:p>
        </w:tc>
        <w:tc>
          <w:tcPr>
            <w:tcW w:w="6521" w:type="dxa"/>
          </w:tcPr>
          <w:p w14:paraId="79DDAEAA" w14:textId="02C3B12A" w:rsidR="009F351D" w:rsidRPr="00797678" w:rsidRDefault="009F351D" w:rsidP="009F351D">
            <w:pPr>
              <w:spacing w:before="120" w:after="120" w:line="288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97678">
              <w:rPr>
                <w:rFonts w:cs="Arial"/>
                <w:color w:val="000000" w:themeColor="text1"/>
                <w:sz w:val="16"/>
                <w:szCs w:val="16"/>
              </w:rPr>
              <w:t>Podpis:</w:t>
            </w:r>
          </w:p>
        </w:tc>
      </w:tr>
    </w:tbl>
    <w:p w14:paraId="62E8D3AF" w14:textId="77777777" w:rsidR="00A76AD6" w:rsidRPr="00DA28EC" w:rsidRDefault="00A76AD6" w:rsidP="00DA28EC">
      <w:pPr>
        <w:spacing w:after="0" w:line="240" w:lineRule="auto"/>
        <w:rPr>
          <w:rFonts w:ascii="Times New Roman" w:eastAsia="Times New Roman" w:hAnsi="Times New Roman" w:cs="Times New Roman"/>
          <w:b/>
          <w:lang w:eastAsia="sk-SK"/>
        </w:rPr>
      </w:pPr>
    </w:p>
    <w:p w14:paraId="55F74BAA" w14:textId="3F49078D" w:rsidR="0094092A" w:rsidRDefault="0094092A" w:rsidP="00A43171">
      <w:pPr>
        <w:spacing w:before="120" w:after="120" w:line="288" w:lineRule="auto"/>
        <w:rPr>
          <w:rFonts w:eastAsia="Times New Roman" w:cstheme="minorHAnsi"/>
          <w:b/>
          <w:sz w:val="16"/>
          <w:szCs w:val="16"/>
          <w:lang w:eastAsia="sk-SK"/>
        </w:rPr>
      </w:pPr>
    </w:p>
    <w:p w14:paraId="4D2774C9" w14:textId="665BC859" w:rsidR="00B143AB" w:rsidRDefault="00B143AB" w:rsidP="00AA5701">
      <w:pPr>
        <w:spacing w:after="0" w:line="240" w:lineRule="auto"/>
        <w:rPr>
          <w:rFonts w:ascii="Times New Roman" w:eastAsiaTheme="minorEastAsia" w:hAnsi="Times New Roman"/>
          <w:sz w:val="24"/>
          <w:lang w:eastAsia="sk-SK"/>
        </w:rPr>
      </w:pPr>
    </w:p>
    <w:sectPr w:rsidR="00B143AB" w:rsidSect="00AA57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38" w:h="11906" w:orient="landscape"/>
      <w:pgMar w:top="1418" w:right="1418" w:bottom="1418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5221C" w14:textId="77777777" w:rsidR="00C2462B" w:rsidRDefault="00C2462B" w:rsidP="00DA28EC">
      <w:pPr>
        <w:spacing w:after="0" w:line="240" w:lineRule="auto"/>
      </w:pPr>
      <w:r>
        <w:separator/>
      </w:r>
    </w:p>
  </w:endnote>
  <w:endnote w:type="continuationSeparator" w:id="0">
    <w:p w14:paraId="2371D02D" w14:textId="77777777" w:rsidR="00C2462B" w:rsidRDefault="00C2462B" w:rsidP="00DA2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D6AC" w14:textId="2FF9084B" w:rsidR="0082374E" w:rsidRDefault="0082374E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FC00201" wp14:editId="41C441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FB7ED0" w14:textId="1A3CA2F1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C0020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1BFB7ED0" w14:textId="1A3CA2F1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59B7B" w14:textId="05C2BD40" w:rsidR="00FC62C0" w:rsidRDefault="0082374E" w:rsidP="00A43171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AE2E724" wp14:editId="43D346F7">
              <wp:simplePos x="542925" y="676275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3EAC2C" w14:textId="4E5FC98F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E2E72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1B3EAC2C" w14:textId="4E5FC98F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C62C0">
      <w:t xml:space="preserve"> </w:t>
    </w:r>
  </w:p>
  <w:p w14:paraId="192A99B3" w14:textId="77777777" w:rsidR="00FC62C0" w:rsidRDefault="00FC62C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19AE" w14:textId="520E2D98" w:rsidR="00FC62C0" w:rsidRPr="00DD4B5C" w:rsidRDefault="0082374E" w:rsidP="00DD4B5C">
    <w:pPr>
      <w:pStyle w:val="Pta"/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noProof/>
        <w:sz w:val="18"/>
        <w:szCs w:val="18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F7F6A7" wp14:editId="6E542D2C">
              <wp:simplePos x="542925" y="697230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" name="Textové pole 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8A5FB8" w14:textId="36870E8E" w:rsidR="0082374E" w:rsidRPr="0082374E" w:rsidRDefault="0082374E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82374E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F7F6A7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    INTERNÉ" style="position:absolute;left:0;text-align:left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fill o:detectmouseclick="t"/>
              <v:textbox style="mso-fit-shape-to-text:t" inset="0,0,0,0">
                <w:txbxContent>
                  <w:p w14:paraId="6B8A5FB8" w14:textId="36870E8E" w:rsidR="0082374E" w:rsidRPr="0082374E" w:rsidRDefault="0082374E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82374E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F841B" w14:textId="77777777" w:rsidR="00C2462B" w:rsidRDefault="00C2462B" w:rsidP="00DA28EC">
      <w:pPr>
        <w:spacing w:after="0" w:line="240" w:lineRule="auto"/>
      </w:pPr>
      <w:r>
        <w:separator/>
      </w:r>
    </w:p>
  </w:footnote>
  <w:footnote w:type="continuationSeparator" w:id="0">
    <w:p w14:paraId="14BF8D30" w14:textId="77777777" w:rsidR="00C2462B" w:rsidRDefault="00C2462B" w:rsidP="00DA28EC">
      <w:pPr>
        <w:spacing w:after="0" w:line="240" w:lineRule="auto"/>
      </w:pPr>
      <w:r>
        <w:continuationSeparator/>
      </w:r>
    </w:p>
  </w:footnote>
  <w:footnote w:id="1">
    <w:p w14:paraId="4A12C08A" w14:textId="51F901E7" w:rsidR="00FC62C0" w:rsidRPr="00797678" w:rsidRDefault="00FC62C0" w:rsidP="00A76AD6">
      <w:pPr>
        <w:pStyle w:val="Textpoznmkypodiarou"/>
        <w:jc w:val="both"/>
        <w:rPr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/>
          <w:color w:val="000000" w:themeColor="text1"/>
          <w:sz w:val="14"/>
          <w:szCs w:val="14"/>
        </w:rPr>
        <w:t xml:space="preserve"> </w:t>
      </w:r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 xml:space="preserve">Ak čo i len jedna odpoveď v rámci podmienok poskytnutia príspevku – doručenie ŽoNFP (bod 1 – 3) je vyplnená negatívne, </w:t>
      </w:r>
      <w:proofErr w:type="spellStart"/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>t.j</w:t>
      </w:r>
      <w:proofErr w:type="spellEnd"/>
      <w:r w:rsidRPr="00797678">
        <w:rPr>
          <w:rFonts w:asciiTheme="minorHAnsi" w:hAnsiTheme="minorHAnsi" w:cs="Arial"/>
          <w:color w:val="000000" w:themeColor="text1"/>
          <w:sz w:val="14"/>
          <w:szCs w:val="14"/>
        </w:rPr>
        <w:t>. je uvedená možnosť ,,nie“, MAS vydá návrh na vydanie rozhodnutia o zastavení konania a ďalšiu časť kontrolného záznamu nevypĺňa a podmienky poskytnutia príspevku ďalej neoveruje.</w:t>
      </w:r>
    </w:p>
  </w:footnote>
  <w:footnote w:id="2">
    <w:p w14:paraId="4C7140DA" w14:textId="379B42F8" w:rsidR="00FC62C0" w:rsidRPr="00953B76" w:rsidRDefault="00FC62C0" w:rsidP="003F2190">
      <w:pPr>
        <w:pStyle w:val="Default"/>
        <w:jc w:val="both"/>
        <w:rPr>
          <w:rFonts w:asciiTheme="minorHAnsi" w:hAnsiTheme="minorHAnsi" w:cstheme="minorHAnsi"/>
          <w:b/>
          <w:color w:val="000000" w:themeColor="text1"/>
          <w:sz w:val="16"/>
          <w:szCs w:val="16"/>
          <w:u w:val="single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vykonáva overenie a posúdenie podmienok poskytnutia príspevku v zmysle podmienok výzvy na predkladanie ŽoNFP pre príslušné podopatrenie a  prílohy 6B k Príručke pre prijímateľa nenávratného finančného príspevku z Programu rozvoja vidieka SR 2014 – 2022  pre opatrenie 19. Podpora na miestny rozvoj v rámci iniciatívy LEADER (ďalej len „Príloha 6B“). Žiadateľ musí spĺňať všetky podmienky poskytnutia príspevku, ktoré si príslušná MAS stanovila vo výzve na predkladanie ŽoNFP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</w:rPr>
        <w:t>najneskôr však ku dňu doplnenia chýbajúcich náležitostí na základe prvej výzvy na doplnenie ŽoNFP zo strany príslušnej MAS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 xml:space="preserve">. 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V Prílohe č. 6</w:t>
      </w:r>
      <w:r w:rsidR="003F2190"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B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 xml:space="preserve"> sú stanovené prílohy, ktoré je žiadateľ povinný predložiť v čase predloženia ŽoNFP, a ktorých predloženie je postačujúce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>na základe prvej výzvy na doplnenie ŽoNFP zo strany príslušnej MAS (referenčný termín pre preukázanie splnenia podmienky poskytnutia príspevku. MAS podrobne zdôvodní v časti „Poznámka“ vyhodnotenie podmienky poskytnutia príspevku a uvedie odkaz na konkrétnu časť ŽoNFP, prílohu/prílohy ŽoNFP, resp. inú dokumentáciu na základe, ktorej vyhodnotil predmetnú podmienku poskytnutia príspevku.  V prípade, ak MAS uvedie „ výzva na doplnenie“ v časti  „Poznámka“ uvedie, ktoré prílohy, resp. dokumenty si od žiadateľa vyžaduje predložiť.</w:t>
      </w:r>
    </w:p>
  </w:footnote>
  <w:footnote w:id="3">
    <w:p w14:paraId="68247183" w14:textId="483DC227" w:rsidR="00FC62C0" w:rsidRPr="00953B76" w:rsidRDefault="00FC62C0" w:rsidP="003F2190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953B76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 prípade, ak sa podmienka poskytnutia príspevku žiadateľa netýka, MAS uvedie</w:t>
      </w:r>
      <w:r w:rsidR="000E6359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do poznámky</w:t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„netýka sa“.</w:t>
      </w:r>
    </w:p>
  </w:footnote>
  <w:footnote w:id="4">
    <w:p w14:paraId="51F35F82" w14:textId="2AC99FCA" w:rsidR="00FC62C0" w:rsidRPr="00953B76" w:rsidRDefault="00FC62C0" w:rsidP="009F351D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  <w:u w:val="single"/>
        </w:rPr>
      </w:pPr>
      <w:r w:rsidRPr="00953B76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</w:t>
      </w:r>
      <w:r w:rsidRPr="00953B76">
        <w:rPr>
          <w:rFonts w:asciiTheme="minorHAnsi" w:hAnsiTheme="minorHAnsi" w:cstheme="minorHAnsi"/>
          <w:color w:val="000000" w:themeColor="text1"/>
          <w:sz w:val="14"/>
          <w:szCs w:val="14"/>
          <w:u w:val="single"/>
        </w:rPr>
        <w:t>V prípade, ak odborný hodnotiteľ bude požadovať  výzvu na doplnenie je MAS povinná v „Poznámke“  uviesť, aký dokument/prílohu/vyjadrenie a pod.  sa od žiadateľa vyžaduje.</w:t>
      </w:r>
    </w:p>
  </w:footnote>
  <w:footnote w:id="5">
    <w:p w14:paraId="43F2A5EC" w14:textId="77777777" w:rsidR="00797678" w:rsidRPr="00797678" w:rsidRDefault="00797678" w:rsidP="00797678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Splnenie hodnotiacich (bodovacích) kritérií znamená, že žiadateľ dosiahol minimálny počet bodov alebo minimálnu hranica požadovaných bodov stanovenú vo výberových a hodnotiacich (bodovacích) kritériách pre výber projektov v rámci implementácie stratégie CLLD príslušnej MAS  z dôvodu, aby sa zamedzilo schváleniu vyslovene zlých projektov.</w:t>
      </w:r>
    </w:p>
  </w:footnote>
  <w:footnote w:id="6">
    <w:p w14:paraId="7301AB10" w14:textId="6CCF8490" w:rsidR="00FC62C0" w:rsidRPr="00797678" w:rsidRDefault="00FC62C0" w:rsidP="009F351D">
      <w:pPr>
        <w:pStyle w:val="Textpoznmkypodiarou"/>
        <w:jc w:val="both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uvedie či výberová komisia MAS aplikovala rozlišovacie kritériá v</w:t>
      </w:r>
      <w:r w:rsidR="003F2190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zmysle</w:t>
      </w:r>
      <w:r w:rsidR="003F2190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ustanovení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Príručky pre prijímateľa nenávratného finančného príspevku z Program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u rozvoja vidieka SR 2014 – 2022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 pre opatrenie 19. Podpora na miestny rozvoj v rámci iniciatívy LEADER. Uviesť rozlišovacie kritériá v časti „Poznámka“, v poradí v akom boli aplikované. Uvádza sa len v prípade, ak  bola uvedená  možnosť ,,áno“</w:t>
      </w:r>
    </w:p>
  </w:footnote>
  <w:footnote w:id="7">
    <w:p w14:paraId="220C7638" w14:textId="5A64E32F" w:rsidR="00FC62C0" w:rsidRPr="00953B76" w:rsidRDefault="00FC62C0" w:rsidP="004C148F">
      <w:pPr>
        <w:pStyle w:val="Textpoznmkypodiarou"/>
        <w:rPr>
          <w:color w:val="000000" w:themeColor="text1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Vykonáva osoba podľa popisu vykonávaných 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činností kapitoly 10.2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.1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, ods. 6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žiadateľa, ako napr.: projektový manažér MAS/odborný administratívny asistent v zmysle </w:t>
      </w:r>
      <w:proofErr w:type="spellStart"/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pracovno</w:t>
      </w:r>
      <w:proofErr w:type="spellEnd"/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– právneho vzťahu s príslušnou MAS.</w:t>
      </w:r>
      <w:r w:rsidRPr="00797678">
        <w:rPr>
          <w:rFonts w:asciiTheme="minorHAnsi" w:hAnsiTheme="minorHAnsi"/>
          <w:color w:val="000000" w:themeColor="text1"/>
          <w:sz w:val="16"/>
          <w:szCs w:val="16"/>
        </w:rPr>
        <w:t xml:space="preserve">  </w:t>
      </w:r>
    </w:p>
  </w:footnote>
  <w:footnote w:id="8">
    <w:p w14:paraId="2137B755" w14:textId="4A6BDC4C" w:rsidR="00FC62C0" w:rsidRPr="00797678" w:rsidRDefault="00FC62C0" w:rsidP="00953B76">
      <w:pPr>
        <w:pStyle w:val="Default"/>
        <w:keepLines/>
        <w:widowControl w:val="0"/>
        <w:jc w:val="both"/>
        <w:rPr>
          <w:rFonts w:asciiTheme="minorHAnsi" w:hAnsiTheme="minorHAnsi" w:cstheme="minorHAnsi"/>
          <w:b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vykonáva overenie podmienok poskytnutia príspevku v zmysle podmienok výzvy na predkladanie ŽoNFP pre príslušné podopatrenie a  Prílohy </w:t>
      </w:r>
      <w:r w:rsidR="0079767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6B.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 Žiadateľ musí spĺňať všetky podmienky poskytnutia príspevku, ktoré si príslušná MAS stanovila vo výzve na predkladanie ŽoNFP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</w:rPr>
        <w:t>najneskôr však ku dňu doplnenia chýbajúcich náležitostí na základe prvej výzvy na doplnenie ŽoNFP zo strany príslušnej MAS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 xml:space="preserve">. 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V Prílohe č. 6</w:t>
      </w:r>
      <w:r w:rsidR="00003228"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>B</w:t>
      </w:r>
      <w:r w:rsidRPr="00797678">
        <w:rPr>
          <w:rFonts w:asciiTheme="minorHAnsi" w:hAnsiTheme="minorHAnsi" w:cstheme="minorHAnsi"/>
          <w:b/>
          <w:bCs/>
          <w:iCs/>
          <w:color w:val="000000" w:themeColor="text1"/>
          <w:sz w:val="14"/>
          <w:szCs w:val="14"/>
          <w:u w:val="single"/>
        </w:rPr>
        <w:t xml:space="preserve"> sú stanovené prílohy, ktoré je žiadateľ povinný predložiť v čase predloženia ŽoNFP, a ktorých predloženie je postačujúce </w:t>
      </w:r>
      <w:r w:rsidRPr="00797678">
        <w:rPr>
          <w:rFonts w:asciiTheme="minorHAnsi" w:hAnsiTheme="minorHAnsi" w:cstheme="minorHAnsi"/>
          <w:b/>
          <w:color w:val="000000" w:themeColor="text1"/>
          <w:sz w:val="14"/>
          <w:szCs w:val="14"/>
          <w:u w:val="single"/>
        </w:rPr>
        <w:t>na základe prvej výzvy na doplnenie ŽoNFP zo strany príslušnej MAS v rámci administratívneho overovania (referenčný termín pre preukázanie splnenia podmienky poskytnutia príspevku.</w:t>
      </w:r>
    </w:p>
    <w:p w14:paraId="6A8EADA1" w14:textId="4B3D0D85" w:rsidR="00FC62C0" w:rsidRPr="00797678" w:rsidRDefault="00FC62C0" w:rsidP="005B5629">
      <w:pPr>
        <w:spacing w:after="0" w:line="240" w:lineRule="auto"/>
        <w:jc w:val="both"/>
        <w:rPr>
          <w:rFonts w:cstheme="minorHAnsi"/>
          <w:b/>
          <w:color w:val="000000" w:themeColor="text1"/>
          <w:sz w:val="16"/>
          <w:szCs w:val="16"/>
          <w:u w:val="single"/>
        </w:rPr>
      </w:pPr>
      <w:r w:rsidRPr="00797678">
        <w:rPr>
          <w:rFonts w:cstheme="minorHAnsi"/>
          <w:b/>
          <w:color w:val="000000" w:themeColor="text1"/>
          <w:sz w:val="14"/>
          <w:szCs w:val="14"/>
          <w:u w:val="single"/>
        </w:rPr>
        <w:t>MAS podrobne zdôvodní v časti „Poznámka“ vyhodnotenie podmienky poskytnutia príspevku a uvedie odkaz na konkrétnu časť ŽoNFP, prílohu/prílohy ŽoNFP, resp. inú dokumentáciu na základe, ktorej vyhodnotil predmetnú podmienku poskytnutia príspevku.</w:t>
      </w:r>
    </w:p>
  </w:footnote>
  <w:footnote w:id="9">
    <w:p w14:paraId="45565C4E" w14:textId="77777777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Uviesť, ktoré povinné prílohy  neboli predložené včas na základe výzvy na doplnenie (aplikuje sa len v prípade, ak  bola uvedená možnosť ,,nie“)</w:t>
      </w:r>
    </w:p>
  </w:footnote>
  <w:footnote w:id="10">
    <w:p w14:paraId="1D1FF8F3" w14:textId="77777777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Uviesť, ktoré povinné prílohy  neboli predložené (aplikuje sa len v prípade, ak  bola uvedená možnosť ,,nie“)</w:t>
      </w:r>
    </w:p>
  </w:footnote>
  <w:footnote w:id="11">
    <w:p w14:paraId="6E9E493B" w14:textId="0817A440" w:rsidR="00FC62C0" w:rsidRPr="00313A36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 prípade, ak žiadateľ nepredloží  všetky náležitosti na základe výzvy na doplnenie údajov včas, MAS  navrhne PPA pre  ŽoNFP vydanie  konkrétneho rozhodnutia  podľa zákona o príspevku z EŠIF (rozhodnutie o </w:t>
      </w:r>
      <w:r w:rsidRPr="00797678">
        <w:rPr>
          <w:rFonts w:asciiTheme="minorHAnsi" w:hAnsiTheme="minorHAnsi" w:cstheme="minorHAnsi"/>
          <w:bCs/>
          <w:color w:val="000000" w:themeColor="text1"/>
          <w:sz w:val="14"/>
          <w:szCs w:val="14"/>
        </w:rPr>
        <w:t>zastavení konania</w:t>
      </w:r>
      <w:r w:rsidR="00003228" w:rsidRPr="00797678">
        <w:rPr>
          <w:rFonts w:asciiTheme="minorHAnsi" w:hAnsiTheme="minorHAnsi" w:cstheme="minorHAnsi"/>
          <w:bCs/>
          <w:color w:val="000000" w:themeColor="text1"/>
          <w:sz w:val="14"/>
          <w:szCs w:val="14"/>
        </w:rPr>
        <w:t xml:space="preserve">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v súlade s §20, berúc do ú</w:t>
      </w:r>
      <w:r w:rsidR="00B77B45">
        <w:rPr>
          <w:rFonts w:asciiTheme="minorHAnsi" w:hAnsiTheme="minorHAnsi" w:cstheme="minorHAnsi"/>
          <w:color w:val="000000" w:themeColor="text1"/>
          <w:sz w:val="14"/>
          <w:szCs w:val="14"/>
        </w:rPr>
        <w:t>vahy ustanovenia  kapitoly 7.1.4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prijímateľa nenávratného finančného príspevku z Programu rozvoja vidieka SR 2014 – 2022  pre opatrenie 19. Podpora na miestny rozvoj v rámci iniciatívy LEADER ).</w:t>
      </w:r>
    </w:p>
  </w:footnote>
  <w:footnote w:id="12">
    <w:p w14:paraId="1FF1A99C" w14:textId="0CC3D530" w:rsidR="00FC62C0" w:rsidRPr="00797678" w:rsidRDefault="00FC62C0" w:rsidP="004C148F">
      <w:pPr>
        <w:pStyle w:val="Textpoznmkypodiarou"/>
        <w:rPr>
          <w:rFonts w:asciiTheme="minorHAnsi" w:hAnsiTheme="minorHAnsi" w:cstheme="minorHAnsi"/>
          <w:color w:val="000000" w:themeColor="text1"/>
          <w:sz w:val="14"/>
          <w:szCs w:val="14"/>
        </w:rPr>
      </w:pPr>
      <w:r w:rsidRPr="00797678">
        <w:rPr>
          <w:rStyle w:val="Odkaznapoznmkupodiarou"/>
          <w:rFonts w:asciiTheme="minorHAnsi" w:hAnsiTheme="minorHAnsi" w:cstheme="minorHAnsi"/>
          <w:color w:val="000000" w:themeColor="text1"/>
          <w:sz w:val="14"/>
          <w:szCs w:val="14"/>
        </w:rPr>
        <w:footnoteRef/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MAS uvedie či výberová komisia MAS aplikovala rozlišovacie kritériá v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 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>zmysle</w:t>
      </w:r>
      <w:r w:rsidR="00003228"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ustanovení </w:t>
      </w:r>
      <w:r w:rsidRPr="00797678">
        <w:rPr>
          <w:rFonts w:asciiTheme="minorHAnsi" w:hAnsiTheme="minorHAnsi" w:cstheme="minorHAnsi"/>
          <w:color w:val="000000" w:themeColor="text1"/>
          <w:sz w:val="14"/>
          <w:szCs w:val="14"/>
        </w:rPr>
        <w:t xml:space="preserve"> Príručky pre prijímateľa nenávratného finančného príspevku z Programu rozvoja vidieka SR 2014 – 2022  pre opatrenie 19. Podpora na miestny rozvoj v rámci iniciatívy LEADER. Uviesť rozlišovacie kritériá v časti „Poznámka“, v poradí v akom boli aplikované. Uvádza sa len v prípade, ak  bola uvedená  možnosť ,,áno“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CFA0F" w14:textId="77777777" w:rsidR="0082374E" w:rsidRDefault="0082374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7EB16" w14:textId="77777777" w:rsidR="00FC62C0" w:rsidRDefault="00FC62C0" w:rsidP="00A43171">
    <w:pPr>
      <w:pStyle w:val="Hlavika"/>
    </w:pPr>
  </w:p>
  <w:p w14:paraId="65F2783E" w14:textId="77777777" w:rsidR="00FC62C0" w:rsidRDefault="00FC62C0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771EA" w14:textId="77777777" w:rsidR="00FC62C0" w:rsidRDefault="00FC62C0">
    <w:pPr>
      <w:pStyle w:val="Hlavika"/>
    </w:pPr>
  </w:p>
  <w:p w14:paraId="2579F719" w14:textId="77777777" w:rsidR="00FC62C0" w:rsidRPr="00DB0349" w:rsidRDefault="00FC62C0">
    <w:pPr>
      <w:pStyle w:val="Hlavika"/>
      <w:rPr>
        <w:rFonts w:asciiTheme="minorHAnsi" w:eastAsiaTheme="minorHAnsi" w:hAnsiTheme="minorHAnsi"/>
        <w:sz w:val="18"/>
        <w:szCs w:val="18"/>
        <w:lang w:eastAsia="en-US"/>
      </w:rPr>
    </w:pPr>
    <w:r w:rsidRPr="00DB0349">
      <w:rPr>
        <w:rFonts w:asciiTheme="minorHAnsi" w:hAnsiTheme="minorHAnsi"/>
        <w:sz w:val="18"/>
        <w:szCs w:val="18"/>
      </w:rPr>
      <w:t>Príloha č. 19C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41C37"/>
    <w:multiLevelType w:val="hybridMultilevel"/>
    <w:tmpl w:val="5A2CCDC0"/>
    <w:lvl w:ilvl="0" w:tplc="D548CD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80532"/>
    <w:multiLevelType w:val="hybridMultilevel"/>
    <w:tmpl w:val="F990B328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41C89"/>
    <w:multiLevelType w:val="hybridMultilevel"/>
    <w:tmpl w:val="F530E392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A2CE6"/>
    <w:multiLevelType w:val="hybridMultilevel"/>
    <w:tmpl w:val="C34E3646"/>
    <w:lvl w:ilvl="0" w:tplc="C4B62B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57232C"/>
    <w:multiLevelType w:val="hybridMultilevel"/>
    <w:tmpl w:val="B846C462"/>
    <w:lvl w:ilvl="0" w:tplc="9C76DC0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2680D"/>
    <w:multiLevelType w:val="hybridMultilevel"/>
    <w:tmpl w:val="9A8C93F6"/>
    <w:lvl w:ilvl="0" w:tplc="EFA0896A">
      <w:start w:val="1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43C0A"/>
    <w:multiLevelType w:val="hybridMultilevel"/>
    <w:tmpl w:val="71EE2ACE"/>
    <w:lvl w:ilvl="0" w:tplc="ABC07D10">
      <w:start w:val="1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513CF3"/>
    <w:multiLevelType w:val="hybridMultilevel"/>
    <w:tmpl w:val="0A4436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D7F54"/>
    <w:multiLevelType w:val="hybridMultilevel"/>
    <w:tmpl w:val="21A4E7C2"/>
    <w:lvl w:ilvl="0" w:tplc="19C2AE9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8E27B4"/>
    <w:multiLevelType w:val="hybridMultilevel"/>
    <w:tmpl w:val="DAC2D012"/>
    <w:lvl w:ilvl="0" w:tplc="CD5619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30D59"/>
    <w:multiLevelType w:val="hybridMultilevel"/>
    <w:tmpl w:val="48F6746A"/>
    <w:lvl w:ilvl="0" w:tplc="2FF0815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201A0"/>
    <w:multiLevelType w:val="hybridMultilevel"/>
    <w:tmpl w:val="2C787D48"/>
    <w:lvl w:ilvl="0" w:tplc="947A9CA8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63499"/>
    <w:multiLevelType w:val="hybridMultilevel"/>
    <w:tmpl w:val="8CA2BC2C"/>
    <w:lvl w:ilvl="0" w:tplc="6562DC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2605A5"/>
    <w:multiLevelType w:val="hybridMultilevel"/>
    <w:tmpl w:val="8424CA2C"/>
    <w:lvl w:ilvl="0" w:tplc="041B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4" w15:restartNumberingAfterBreak="0">
    <w:nsid w:val="709D0081"/>
    <w:multiLevelType w:val="hybridMultilevel"/>
    <w:tmpl w:val="1B9E07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93C09"/>
    <w:multiLevelType w:val="hybridMultilevel"/>
    <w:tmpl w:val="CDE41E4E"/>
    <w:lvl w:ilvl="0" w:tplc="EC82B8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4"/>
  </w:num>
  <w:num w:numId="5">
    <w:abstractNumId w:val="3"/>
  </w:num>
  <w:num w:numId="6">
    <w:abstractNumId w:val="15"/>
  </w:num>
  <w:num w:numId="7">
    <w:abstractNumId w:val="1"/>
  </w:num>
  <w:num w:numId="8">
    <w:abstractNumId w:val="2"/>
  </w:num>
  <w:num w:numId="9">
    <w:abstractNumId w:val="13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10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28EC"/>
    <w:rsid w:val="000030FE"/>
    <w:rsid w:val="00003228"/>
    <w:rsid w:val="000071CD"/>
    <w:rsid w:val="00027B6B"/>
    <w:rsid w:val="00030B20"/>
    <w:rsid w:val="00052BCA"/>
    <w:rsid w:val="000536FE"/>
    <w:rsid w:val="00073071"/>
    <w:rsid w:val="000904D4"/>
    <w:rsid w:val="00093C6A"/>
    <w:rsid w:val="000A651C"/>
    <w:rsid w:val="000E6359"/>
    <w:rsid w:val="000E637C"/>
    <w:rsid w:val="001046C5"/>
    <w:rsid w:val="00111C38"/>
    <w:rsid w:val="00114609"/>
    <w:rsid w:val="001168EB"/>
    <w:rsid w:val="001325E0"/>
    <w:rsid w:val="001567EB"/>
    <w:rsid w:val="0017062B"/>
    <w:rsid w:val="00175F22"/>
    <w:rsid w:val="00184050"/>
    <w:rsid w:val="00187C7A"/>
    <w:rsid w:val="001970AD"/>
    <w:rsid w:val="002313B6"/>
    <w:rsid w:val="0026078E"/>
    <w:rsid w:val="00261951"/>
    <w:rsid w:val="002A590F"/>
    <w:rsid w:val="002A77FB"/>
    <w:rsid w:val="002B55B6"/>
    <w:rsid w:val="002B6158"/>
    <w:rsid w:val="002C568B"/>
    <w:rsid w:val="002D3979"/>
    <w:rsid w:val="002D5C50"/>
    <w:rsid w:val="00313A36"/>
    <w:rsid w:val="0035393F"/>
    <w:rsid w:val="00366E12"/>
    <w:rsid w:val="0037667D"/>
    <w:rsid w:val="003878F2"/>
    <w:rsid w:val="003A7B29"/>
    <w:rsid w:val="003E21EA"/>
    <w:rsid w:val="003E5D6E"/>
    <w:rsid w:val="003F0A3C"/>
    <w:rsid w:val="003F2190"/>
    <w:rsid w:val="003F6BF1"/>
    <w:rsid w:val="00416A6B"/>
    <w:rsid w:val="00444757"/>
    <w:rsid w:val="00447CFA"/>
    <w:rsid w:val="004A1918"/>
    <w:rsid w:val="004C148F"/>
    <w:rsid w:val="004E776A"/>
    <w:rsid w:val="00501DDA"/>
    <w:rsid w:val="0051648C"/>
    <w:rsid w:val="005268A8"/>
    <w:rsid w:val="00563D61"/>
    <w:rsid w:val="0056428C"/>
    <w:rsid w:val="00574FF2"/>
    <w:rsid w:val="00592CB2"/>
    <w:rsid w:val="00595E0C"/>
    <w:rsid w:val="005B5629"/>
    <w:rsid w:val="00613245"/>
    <w:rsid w:val="00651F30"/>
    <w:rsid w:val="00657BE8"/>
    <w:rsid w:val="00676DEB"/>
    <w:rsid w:val="0067791B"/>
    <w:rsid w:val="00683152"/>
    <w:rsid w:val="006A054F"/>
    <w:rsid w:val="006A5B5A"/>
    <w:rsid w:val="006D190D"/>
    <w:rsid w:val="006F4073"/>
    <w:rsid w:val="00722E49"/>
    <w:rsid w:val="00730C5A"/>
    <w:rsid w:val="00747C12"/>
    <w:rsid w:val="007678EB"/>
    <w:rsid w:val="00797678"/>
    <w:rsid w:val="007A51D7"/>
    <w:rsid w:val="007C58C4"/>
    <w:rsid w:val="00817155"/>
    <w:rsid w:val="0082374E"/>
    <w:rsid w:val="00825675"/>
    <w:rsid w:val="008309F1"/>
    <w:rsid w:val="00831C91"/>
    <w:rsid w:val="00853B19"/>
    <w:rsid w:val="00853EC3"/>
    <w:rsid w:val="00867755"/>
    <w:rsid w:val="00897523"/>
    <w:rsid w:val="008C0DB8"/>
    <w:rsid w:val="008E7BB7"/>
    <w:rsid w:val="00901B7E"/>
    <w:rsid w:val="00930C13"/>
    <w:rsid w:val="0093196B"/>
    <w:rsid w:val="00940063"/>
    <w:rsid w:val="0094092A"/>
    <w:rsid w:val="00953B76"/>
    <w:rsid w:val="009733A5"/>
    <w:rsid w:val="00982DCC"/>
    <w:rsid w:val="009A5DB5"/>
    <w:rsid w:val="009D5FD3"/>
    <w:rsid w:val="009E239F"/>
    <w:rsid w:val="009F164F"/>
    <w:rsid w:val="009F351D"/>
    <w:rsid w:val="009F6E6E"/>
    <w:rsid w:val="009F7EDC"/>
    <w:rsid w:val="00A07ABC"/>
    <w:rsid w:val="00A1071C"/>
    <w:rsid w:val="00A21FF8"/>
    <w:rsid w:val="00A43171"/>
    <w:rsid w:val="00A515EB"/>
    <w:rsid w:val="00A51D27"/>
    <w:rsid w:val="00A76AD6"/>
    <w:rsid w:val="00A85B3A"/>
    <w:rsid w:val="00A91A47"/>
    <w:rsid w:val="00AA1404"/>
    <w:rsid w:val="00AA5701"/>
    <w:rsid w:val="00AA74F6"/>
    <w:rsid w:val="00AC0FAB"/>
    <w:rsid w:val="00AE10AB"/>
    <w:rsid w:val="00B0789F"/>
    <w:rsid w:val="00B143AB"/>
    <w:rsid w:val="00B61068"/>
    <w:rsid w:val="00B76095"/>
    <w:rsid w:val="00B77B45"/>
    <w:rsid w:val="00B92DAB"/>
    <w:rsid w:val="00BA75EB"/>
    <w:rsid w:val="00BD4AA5"/>
    <w:rsid w:val="00BF27EB"/>
    <w:rsid w:val="00BF5FCA"/>
    <w:rsid w:val="00C14511"/>
    <w:rsid w:val="00C2462B"/>
    <w:rsid w:val="00C32251"/>
    <w:rsid w:val="00C33436"/>
    <w:rsid w:val="00C35380"/>
    <w:rsid w:val="00C40861"/>
    <w:rsid w:val="00C41DCE"/>
    <w:rsid w:val="00C45B16"/>
    <w:rsid w:val="00C47A0A"/>
    <w:rsid w:val="00C504A2"/>
    <w:rsid w:val="00C5472D"/>
    <w:rsid w:val="00C75663"/>
    <w:rsid w:val="00C8134A"/>
    <w:rsid w:val="00C9262B"/>
    <w:rsid w:val="00C956CC"/>
    <w:rsid w:val="00CB5698"/>
    <w:rsid w:val="00CC17C9"/>
    <w:rsid w:val="00CD3E36"/>
    <w:rsid w:val="00CE4EEB"/>
    <w:rsid w:val="00CF246A"/>
    <w:rsid w:val="00D17B45"/>
    <w:rsid w:val="00D32DDF"/>
    <w:rsid w:val="00D32EEE"/>
    <w:rsid w:val="00D3549B"/>
    <w:rsid w:val="00D46270"/>
    <w:rsid w:val="00D76926"/>
    <w:rsid w:val="00D83528"/>
    <w:rsid w:val="00D867B5"/>
    <w:rsid w:val="00D91A35"/>
    <w:rsid w:val="00DA28EC"/>
    <w:rsid w:val="00DA2DDC"/>
    <w:rsid w:val="00DB0349"/>
    <w:rsid w:val="00DC54D7"/>
    <w:rsid w:val="00DD04C8"/>
    <w:rsid w:val="00DD4B5C"/>
    <w:rsid w:val="00DF7006"/>
    <w:rsid w:val="00E37FB6"/>
    <w:rsid w:val="00E43565"/>
    <w:rsid w:val="00E62725"/>
    <w:rsid w:val="00E65B5E"/>
    <w:rsid w:val="00E760B8"/>
    <w:rsid w:val="00E768A4"/>
    <w:rsid w:val="00E77A84"/>
    <w:rsid w:val="00EB52C1"/>
    <w:rsid w:val="00EB7CB0"/>
    <w:rsid w:val="00ED0589"/>
    <w:rsid w:val="00EE446E"/>
    <w:rsid w:val="00EE7F21"/>
    <w:rsid w:val="00F45BF5"/>
    <w:rsid w:val="00F45FBF"/>
    <w:rsid w:val="00F85A68"/>
    <w:rsid w:val="00F919E1"/>
    <w:rsid w:val="00FC168E"/>
    <w:rsid w:val="00FC62C0"/>
    <w:rsid w:val="00FD3391"/>
    <w:rsid w:val="00FD7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449C"/>
  <w15:docId w15:val="{902E7942-BAAB-470A-945A-8DAD43842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D39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A2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A28EC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A28EC"/>
    <w:rPr>
      <w:rFonts w:ascii="Times New Roman" w:eastAsiaTheme="minorEastAsia" w:hAnsi="Times New Roman"/>
      <w:sz w:val="24"/>
      <w:lang w:eastAsia="sk-SK"/>
    </w:rPr>
  </w:style>
  <w:style w:type="paragraph" w:styleId="Textpoznmkypodiarou">
    <w:name w:val="footnote text"/>
    <w:aliases w:val="Text poznámky pod čiarou 007,Text pozn‡mky pod Źiarou 007,Text pozn. pod Źarou Char,Schriftart: 8 pt,Text pozn. pod Źarou Char1,Text pozn. pod Źarou Char2 Char,Text pozn. pod Źarou Char Char1 Char,Text pozn. pod čarou Char,Ca"/>
    <w:basedOn w:val="Normlny"/>
    <w:link w:val="TextpoznmkypodiarouChar"/>
    <w:uiPriority w:val="99"/>
    <w:unhideWhenUsed/>
    <w:qFormat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‡mky pod Źiarou 007 Char,Text pozn. pod Źarou Char Char,Schriftart: 8 pt Char,Text pozn. pod Źarou Char1 Char,Text pozn. pod Źarou Char2 Char Char,Text pozn. pod čarou Char Char"/>
    <w:basedOn w:val="Predvolenpsmoodseku"/>
    <w:link w:val="Textpoznmkypodiarou"/>
    <w:uiPriority w:val="99"/>
    <w:qFormat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unhideWhenUsed/>
    <w:rsid w:val="00DA28EC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uiPriority w:val="99"/>
    <w:rsid w:val="00DA28EC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A28EC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2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28EC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111C38"/>
    <w:rPr>
      <w:color w:val="808080"/>
    </w:rPr>
  </w:style>
  <w:style w:type="character" w:styleId="Odkaznapoznmkupodiarou">
    <w:name w:val="footnote reference"/>
    <w:aliases w:val="PGI Fußnote Ziffer,Footnote symbol,Footnote reference number,Times 10 Point,Exposant 3 Point,Ref,de nota al pie,note TESI,SUPERS,EN Footnote text,EN Footnote Reference,Voetnootverwijzing,Footnote number,fr,o,FR,FR1,BVI fnr,E"/>
    <w:link w:val="Char2"/>
    <w:uiPriority w:val="99"/>
    <w:unhideWhenUsed/>
    <w:qFormat/>
    <w:rsid w:val="00A515EB"/>
    <w:rPr>
      <w:vertAlign w:val="superscript"/>
    </w:rPr>
  </w:style>
  <w:style w:type="paragraph" w:customStyle="1" w:styleId="Default">
    <w:name w:val="Default"/>
    <w:qFormat/>
    <w:rsid w:val="00A515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qFormat/>
    <w:rsid w:val="00A515EB"/>
    <w:pPr>
      <w:spacing w:after="160" w:line="240" w:lineRule="exact"/>
    </w:pPr>
    <w:rPr>
      <w:vertAlign w:val="superscript"/>
    </w:rPr>
  </w:style>
  <w:style w:type="paragraph" w:customStyle="1" w:styleId="Standard">
    <w:name w:val="Standard"/>
    <w:qFormat/>
    <w:rsid w:val="00E77A8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Odsekzoznamu">
    <w:name w:val="List Paragraph"/>
    <w:aliases w:val="body,Odsek zoznamu2,Farebný zoznam – zvýraznenie 11,List Paragraph,Lettre d'introduction,Paragrafo elenco,1st level - Bullet List Paragraph,Odsek zoznamu1,Odsek zoznamu21,Odstavec_muj,Nad,Odstavec cíl se seznamem,Odstavec se seznamem5,Nad1"/>
    <w:basedOn w:val="Normlny"/>
    <w:link w:val="OdsekzoznamuChar"/>
    <w:uiPriority w:val="34"/>
    <w:qFormat/>
    <w:rsid w:val="00730C5A"/>
    <w:pPr>
      <w:ind w:left="720"/>
      <w:contextualSpacing/>
    </w:pPr>
  </w:style>
  <w:style w:type="character" w:customStyle="1" w:styleId="OdsekzoznamuChar">
    <w:name w:val="Odsek zoznamu Char"/>
    <w:aliases w:val="body Char,Odsek zoznamu2 Char,Farebný zoznam – zvýraznenie 11 Char,List Paragraph Char,Lettre d'introduction Char,Paragrafo elenco Char,1st level - Bullet List Paragraph Char,Odsek zoznamu1 Char,Odsek zoznamu21 Char,Odstavec_muj Char"/>
    <w:link w:val="Odsekzoznamu"/>
    <w:uiPriority w:val="34"/>
    <w:qFormat/>
    <w:locked/>
    <w:rsid w:val="00AE10AB"/>
  </w:style>
  <w:style w:type="paragraph" w:styleId="Zkladntext">
    <w:name w:val="Body Text"/>
    <w:basedOn w:val="Normlny"/>
    <w:link w:val="ZkladntextChar"/>
    <w:rsid w:val="00AE10AB"/>
    <w:pPr>
      <w:spacing w:after="160" w:line="300" w:lineRule="auto"/>
    </w:pPr>
    <w:rPr>
      <w:rFonts w:eastAsiaTheme="minorEastAsia"/>
      <w:sz w:val="21"/>
      <w:szCs w:val="21"/>
    </w:rPr>
  </w:style>
  <w:style w:type="character" w:customStyle="1" w:styleId="ZkladntextChar">
    <w:name w:val="Základný text Char"/>
    <w:basedOn w:val="Predvolenpsmoodseku"/>
    <w:link w:val="Zkladntext"/>
    <w:rsid w:val="00AE10AB"/>
    <w:rPr>
      <w:rFonts w:eastAsiaTheme="minorEastAsia"/>
      <w:sz w:val="21"/>
      <w:szCs w:val="21"/>
    </w:rPr>
  </w:style>
  <w:style w:type="character" w:styleId="Hypertextovprepojenie">
    <w:name w:val="Hyperlink"/>
    <w:uiPriority w:val="99"/>
    <w:unhideWhenUsed/>
    <w:rsid w:val="00AE10AB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982D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82D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82DC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2D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2DCC"/>
    <w:rPr>
      <w:b/>
      <w:bC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2D397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zia">
    <w:name w:val="Revision"/>
    <w:hidden/>
    <w:uiPriority w:val="99"/>
    <w:semiHidden/>
    <w:rsid w:val="002D39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2087B8138094666A46FD4FDD10E41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DDC175F-7310-4AAC-94BE-EC5CEB7AE130}"/>
      </w:docPartPr>
      <w:docPartBody>
        <w:p w:rsidR="00192E84" w:rsidRDefault="00192E84" w:rsidP="00192E84">
          <w:pPr>
            <w:pStyle w:val="92087B8138094666A46FD4FDD10E4139"/>
          </w:pPr>
          <w:r w:rsidRPr="006223FD">
            <w:rPr>
              <w:rStyle w:val="Zstupntext"/>
            </w:rPr>
            <w:t>Vyberte položku.</w:t>
          </w:r>
        </w:p>
      </w:docPartBody>
    </w:docPart>
    <w:docPart>
      <w:docPartPr>
        <w:name w:val="B3343A7685DF488F80EC1FAD49FF4A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97D9191-7BF7-443D-A955-51F10B9BBA2B}"/>
      </w:docPartPr>
      <w:docPartBody>
        <w:p w:rsidR="00192E84" w:rsidRDefault="00192E84" w:rsidP="00192E84">
          <w:pPr>
            <w:pStyle w:val="B3343A7685DF488F80EC1FAD49FF4A0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7D1FCCB445B4946874E238DA73876F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B95F65-5727-4A0F-BD24-DEF33C3E920B}"/>
      </w:docPartPr>
      <w:docPartBody>
        <w:p w:rsidR="00192E84" w:rsidRDefault="00192E84" w:rsidP="00192E84">
          <w:pPr>
            <w:pStyle w:val="37D1FCCB445B4946874E238DA73876F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0B06D62E45CA4D03A207B06054924D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15A8D4-95D0-4809-815F-85DBF721B303}"/>
      </w:docPartPr>
      <w:docPartBody>
        <w:p w:rsidR="00192E84" w:rsidRDefault="00192E84" w:rsidP="00192E84">
          <w:pPr>
            <w:pStyle w:val="0B06D62E45CA4D03A207B06054924D18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A92F664ED00D49EABEB730F47E08B18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E8F940-EE67-4B31-B366-8C6551605BDE}"/>
      </w:docPartPr>
      <w:docPartBody>
        <w:p w:rsidR="00192E84" w:rsidRDefault="00192E84" w:rsidP="00192E84">
          <w:pPr>
            <w:pStyle w:val="A92F664ED00D49EABEB730F47E08B18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2B4FCDFB4CF4A68AC8DB13E1CAB9C4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0340F0-5B1A-4AD6-B941-E100F8B22695}"/>
      </w:docPartPr>
      <w:docPartBody>
        <w:p w:rsidR="00D262F4" w:rsidRDefault="00D262F4" w:rsidP="00D262F4">
          <w:pPr>
            <w:pStyle w:val="12B4FCDFB4CF4A68AC8DB13E1CAB9C4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7BEC91C20E04BBC91BC42160727DB8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E6D3A53-A2E0-4BDE-ADBB-C5B2A7D6617A}"/>
      </w:docPartPr>
      <w:docPartBody>
        <w:p w:rsidR="00D262F4" w:rsidRDefault="00D262F4" w:rsidP="00D262F4">
          <w:pPr>
            <w:pStyle w:val="17BEC91C20E04BBC91BC42160727DB8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AB72CCFC774E4FAAAA037E170DEC4D8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F134C5F-EF08-4CB6-AFB0-00D2E917F558}"/>
      </w:docPartPr>
      <w:docPartBody>
        <w:p w:rsidR="00D262F4" w:rsidRDefault="00D262F4" w:rsidP="00D262F4">
          <w:pPr>
            <w:pStyle w:val="AB72CCFC774E4FAAAA037E170DEC4D8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7FB9B9BF43145E8BF3A2D1B552573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4BAFDFE-BD37-4894-99DB-B2CC7151DEB5}"/>
      </w:docPartPr>
      <w:docPartBody>
        <w:p w:rsidR="00D262F4" w:rsidRDefault="00D262F4" w:rsidP="00D262F4">
          <w:pPr>
            <w:pStyle w:val="F7FB9B9BF43145E8BF3A2D1B5525738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41A4794D28C4A1B9561754AFEC9CF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768472-886D-4EE2-BC66-B0393D81EC1D}"/>
      </w:docPartPr>
      <w:docPartBody>
        <w:p w:rsidR="00D262F4" w:rsidRDefault="00D262F4" w:rsidP="00D262F4">
          <w:pPr>
            <w:pStyle w:val="341A4794D28C4A1B9561754AFEC9CF0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E18FDE609BB4C70A5019E92C58A1A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33C896-E46F-4CB2-B3A1-C64008CAC0E3}"/>
      </w:docPartPr>
      <w:docPartBody>
        <w:p w:rsidR="00D262F4" w:rsidRDefault="00D262F4" w:rsidP="00D262F4">
          <w:pPr>
            <w:pStyle w:val="3E18FDE609BB4C70A5019E92C58A1A8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C0DF22C7AAD416D9F8573911D9A2A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35E972-41CD-4702-8770-1763B24621FA}"/>
      </w:docPartPr>
      <w:docPartBody>
        <w:p w:rsidR="00D262F4" w:rsidRDefault="00D262F4" w:rsidP="00D262F4">
          <w:pPr>
            <w:pStyle w:val="9C0DF22C7AAD416D9F8573911D9A2AC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F7411B624F4EB8A9BF72D2B4AA09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76A1F80-AEFC-4ABA-90A5-71BE1AD12C32}"/>
      </w:docPartPr>
      <w:docPartBody>
        <w:p w:rsidR="00D262F4" w:rsidRDefault="00D262F4" w:rsidP="00D262F4">
          <w:pPr>
            <w:pStyle w:val="F4F7411B624F4EB8A9BF72D2B4AA0964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019A7DEEE847759A5CD2079C805D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0327DC-93A3-4F0F-B801-9A3924F84636}"/>
      </w:docPartPr>
      <w:docPartBody>
        <w:p w:rsidR="00D262F4" w:rsidRDefault="00D262F4" w:rsidP="00D262F4">
          <w:pPr>
            <w:pStyle w:val="C6019A7DEEE847759A5CD2079C805DD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5FE38E18D734BD2A568E802F60DDB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6413EE-BEB9-44EF-A6D6-594D4B3E4AA6}"/>
      </w:docPartPr>
      <w:docPartBody>
        <w:p w:rsidR="00D262F4" w:rsidRDefault="00D262F4" w:rsidP="00D262F4">
          <w:pPr>
            <w:pStyle w:val="C5FE38E18D734BD2A568E802F60DDBFB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DEE012F096245E0A5F8A44F8D7BA0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F1B96-0E8C-4894-9483-95DC37EF668A}"/>
      </w:docPartPr>
      <w:docPartBody>
        <w:p w:rsidR="00D262F4" w:rsidRDefault="00D262F4" w:rsidP="00D262F4">
          <w:pPr>
            <w:pStyle w:val="FDEE012F096245E0A5F8A44F8D7BA0FA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C6AC2AC5D7454B9CA862DA09165587C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720594B-CD62-46BC-BD9C-851D42671DB7}"/>
      </w:docPartPr>
      <w:docPartBody>
        <w:p w:rsidR="00D262F4" w:rsidRDefault="00D262F4" w:rsidP="00D262F4">
          <w:pPr>
            <w:pStyle w:val="C6AC2AC5D7454B9CA862DA09165587C1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B8511F1A6B474BFE8FF3092C6836D78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44EFF63-EE6C-41D8-BB61-F9CE3F6A7BC0}"/>
      </w:docPartPr>
      <w:docPartBody>
        <w:p w:rsidR="00D262F4" w:rsidRDefault="00D262F4" w:rsidP="00D262F4">
          <w:pPr>
            <w:pStyle w:val="B8511F1A6B474BFE8FF3092C6836D788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9028062656440B689A97AE8D2FA102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7049A0-6C7B-4939-8EAE-958EBD3A87C7}"/>
      </w:docPartPr>
      <w:docPartBody>
        <w:p w:rsidR="00D262F4" w:rsidRDefault="00D262F4" w:rsidP="00D262F4">
          <w:pPr>
            <w:pStyle w:val="79028062656440B689A97AE8D2FA102E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49013F4B02DA43A4B40F5A0E8C4809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0CE7C9-725A-40C0-A351-F61DC84A444D}"/>
      </w:docPartPr>
      <w:docPartBody>
        <w:p w:rsidR="00D262F4" w:rsidRDefault="00D262F4" w:rsidP="00D262F4">
          <w:pPr>
            <w:pStyle w:val="49013F4B02DA43A4B40F5A0E8C48097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53DE30C713B4F2B92C78F2FD8F08B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D605BE-A48F-42A1-9507-F03BD66E1E3A}"/>
      </w:docPartPr>
      <w:docPartBody>
        <w:p w:rsidR="00D262F4" w:rsidRDefault="00D262F4" w:rsidP="00D262F4">
          <w:pPr>
            <w:pStyle w:val="253DE30C713B4F2B92C78F2FD8F08B1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D9887AE543141B3B04CF19AEE7F438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C0B339-D844-41ED-B879-16C0CAA39E03}"/>
      </w:docPartPr>
      <w:docPartBody>
        <w:p w:rsidR="00D262F4" w:rsidRDefault="00D262F4" w:rsidP="00D262F4">
          <w:pPr>
            <w:pStyle w:val="BD9887AE543141B3B04CF19AEE7F438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68ADD768AD44165B267AB1E517BA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8ABEDD-C483-4F5F-8A7C-ECECE51FBD60}"/>
      </w:docPartPr>
      <w:docPartBody>
        <w:p w:rsidR="00D262F4" w:rsidRDefault="00D262F4" w:rsidP="00D262F4">
          <w:pPr>
            <w:pStyle w:val="B68ADD768AD44165B267AB1E517BAB33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EEB416EA868847EB9F768B5542934E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54734-E56E-4CD2-ADA2-31FD10C1F0B2}"/>
      </w:docPartPr>
      <w:docPartBody>
        <w:p w:rsidR="00D262F4" w:rsidRDefault="00D262F4" w:rsidP="00D262F4">
          <w:pPr>
            <w:pStyle w:val="EEB416EA868847EB9F768B5542934E90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41934E88C644BD8BC03B082A0E20A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610079-818F-422F-9153-908194915CAA}"/>
      </w:docPartPr>
      <w:docPartBody>
        <w:p w:rsidR="00D262F4" w:rsidRDefault="00D262F4" w:rsidP="00D262F4">
          <w:pPr>
            <w:pStyle w:val="F41934E88C644BD8BC03B082A0E20A1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9E0C77146C8949A4A2DD070AA846BB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213C590-A396-43AD-955E-20B86AC064DE}"/>
      </w:docPartPr>
      <w:docPartBody>
        <w:p w:rsidR="00D262F4" w:rsidRDefault="00D262F4" w:rsidP="00D262F4">
          <w:pPr>
            <w:pStyle w:val="9E0C77146C8949A4A2DD070AA846BB26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314BCC87BB0A4EB583091A40FF911A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7BE5C2-4D89-426D-A7E1-EB83C7FA9218}"/>
      </w:docPartPr>
      <w:docPartBody>
        <w:p w:rsidR="00D262F4" w:rsidRDefault="00D262F4" w:rsidP="00D262F4">
          <w:pPr>
            <w:pStyle w:val="314BCC87BB0A4EB583091A40FF911A77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24B8F121F3B146938715B0F6BF3EA7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6496BF-2917-4094-8B24-56F91BDABD04}"/>
      </w:docPartPr>
      <w:docPartBody>
        <w:p w:rsidR="00D262F4" w:rsidRDefault="00D262F4" w:rsidP="00D262F4">
          <w:pPr>
            <w:pStyle w:val="24B8F121F3B146938715B0F6BF3EA70D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  <w:docPart>
      <w:docPartPr>
        <w:name w:val="43F9B1899D84438387DE922201A450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58665DE-E8BD-4F46-8AD0-A5556122CA6A}"/>
      </w:docPartPr>
      <w:docPartBody>
        <w:p w:rsidR="00D262F4" w:rsidRDefault="00D262F4" w:rsidP="00D262F4">
          <w:pPr>
            <w:pStyle w:val="43F9B1899D84438387DE922201A4507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1B89D9273303454BABA54BC3A1C359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5C11C55-202B-4F9B-ACE7-D6D2816B7F3D}"/>
      </w:docPartPr>
      <w:docPartBody>
        <w:p w:rsidR="00D262F4" w:rsidRDefault="00D262F4" w:rsidP="00D262F4">
          <w:pPr>
            <w:pStyle w:val="1B89D9273303454BABA54BC3A1C3599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D488040D79F045CE9F856F5F277E10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D8DB356-F7C0-49F9-965F-404A0955BE94}"/>
      </w:docPartPr>
      <w:docPartBody>
        <w:p w:rsidR="00D262F4" w:rsidRDefault="00D262F4" w:rsidP="00D262F4">
          <w:pPr>
            <w:pStyle w:val="D488040D79F045CE9F856F5F277E102F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FC1B7E08C5E146228D9DA00FD81C86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93F8A-C9C6-4FA0-8848-9B636AE9671E}"/>
      </w:docPartPr>
      <w:docPartBody>
        <w:p w:rsidR="00573406" w:rsidRDefault="00D262F4" w:rsidP="00D262F4">
          <w:pPr>
            <w:pStyle w:val="FC1B7E08C5E146228D9DA00FD81C86BD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BC2C2FC7B6E147B9AE582AB229B35D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8EFDBC-D90B-413D-AB99-BC6AB79DC765}"/>
      </w:docPartPr>
      <w:docPartBody>
        <w:p w:rsidR="00AE6D41" w:rsidRDefault="00CA548F" w:rsidP="00CA548F">
          <w:pPr>
            <w:pStyle w:val="BC2C2FC7B6E147B9AE582AB229B35D45"/>
          </w:pPr>
          <w:r w:rsidRPr="009D167C">
            <w:rPr>
              <w:rStyle w:val="Zstupntext"/>
            </w:rPr>
            <w:t>Vyberte položku.</w:t>
          </w:r>
        </w:p>
      </w:docPartBody>
    </w:docPart>
    <w:docPart>
      <w:docPartPr>
        <w:name w:val="DDB07073C9344D22959F3BEBFEAA34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3BFEF7-98D8-40C9-A1CF-DA7177535494}"/>
      </w:docPartPr>
      <w:docPartBody>
        <w:p w:rsidR="009D2085" w:rsidRDefault="00FD5C05" w:rsidP="00FD5C05">
          <w:pPr>
            <w:pStyle w:val="DDB07073C9344D22959F3BEBFEAA3455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54909FB81EF14B0FBCE6483CADA1BC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D9596D-6020-4528-B086-2DBD27214A29}"/>
      </w:docPartPr>
      <w:docPartBody>
        <w:p w:rsidR="009D2085" w:rsidRDefault="00FD5C05" w:rsidP="00FD5C05">
          <w:pPr>
            <w:pStyle w:val="54909FB81EF14B0FBCE6483CADA1BCCC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8FB09CAA902455BA3006B2E59B34F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C75ECF7-4917-4360-8FE8-FB8FB62E2756}"/>
      </w:docPartPr>
      <w:docPartBody>
        <w:p w:rsidR="009D2085" w:rsidRDefault="00FD5C05" w:rsidP="00FD5C05">
          <w:pPr>
            <w:pStyle w:val="78FB09CAA902455BA3006B2E59B34FD9"/>
          </w:pPr>
          <w:r w:rsidRPr="008B2ED1">
            <w:rPr>
              <w:rStyle w:val="Zstupntext"/>
            </w:rPr>
            <w:t>Vyberte položku.</w:t>
          </w:r>
        </w:p>
      </w:docPartBody>
    </w:docPart>
    <w:docPart>
      <w:docPartPr>
        <w:name w:val="7BAE6BEA9E5D4D79A190AA36162876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9252AD-D89B-452F-AD05-0F33D49C55B3}"/>
      </w:docPartPr>
      <w:docPartBody>
        <w:p w:rsidR="00225FD3" w:rsidRDefault="00E94AE1" w:rsidP="00E94AE1">
          <w:pPr>
            <w:pStyle w:val="7BAE6BEA9E5D4D79A190AA361628766A"/>
          </w:pPr>
          <w:r w:rsidRPr="00DA28EC">
            <w:rPr>
              <w:rFonts w:ascii="Times New Roman" w:hAnsi="Times New Roman"/>
              <w:color w:val="808080"/>
              <w:sz w:val="20"/>
              <w:szCs w:val="20"/>
              <w:shd w:val="clear" w:color="auto" w:fill="FFFFFF" w:themeFill="background1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88E"/>
    <w:rsid w:val="00032E00"/>
    <w:rsid w:val="000449A2"/>
    <w:rsid w:val="000A6F23"/>
    <w:rsid w:val="000F173E"/>
    <w:rsid w:val="001161C8"/>
    <w:rsid w:val="00131848"/>
    <w:rsid w:val="00192E84"/>
    <w:rsid w:val="0019388E"/>
    <w:rsid w:val="001F5296"/>
    <w:rsid w:val="002100A9"/>
    <w:rsid w:val="00225FD3"/>
    <w:rsid w:val="00250E25"/>
    <w:rsid w:val="00291A20"/>
    <w:rsid w:val="003E4DF2"/>
    <w:rsid w:val="004540A7"/>
    <w:rsid w:val="004A1927"/>
    <w:rsid w:val="004C403B"/>
    <w:rsid w:val="004E47EA"/>
    <w:rsid w:val="00513898"/>
    <w:rsid w:val="00573406"/>
    <w:rsid w:val="0060413B"/>
    <w:rsid w:val="006100E5"/>
    <w:rsid w:val="007007CF"/>
    <w:rsid w:val="007E16C9"/>
    <w:rsid w:val="008A1D41"/>
    <w:rsid w:val="008D082D"/>
    <w:rsid w:val="00904A7E"/>
    <w:rsid w:val="00917850"/>
    <w:rsid w:val="0099710A"/>
    <w:rsid w:val="009A564D"/>
    <w:rsid w:val="009D2085"/>
    <w:rsid w:val="00A01321"/>
    <w:rsid w:val="00A159A5"/>
    <w:rsid w:val="00A350B4"/>
    <w:rsid w:val="00A80D37"/>
    <w:rsid w:val="00AA4B92"/>
    <w:rsid w:val="00AB5197"/>
    <w:rsid w:val="00AE6D41"/>
    <w:rsid w:val="00B97354"/>
    <w:rsid w:val="00BE655F"/>
    <w:rsid w:val="00C120C6"/>
    <w:rsid w:val="00C12C71"/>
    <w:rsid w:val="00CA548F"/>
    <w:rsid w:val="00CB7280"/>
    <w:rsid w:val="00D262F4"/>
    <w:rsid w:val="00D909F1"/>
    <w:rsid w:val="00DB6C8B"/>
    <w:rsid w:val="00E66872"/>
    <w:rsid w:val="00E67EA3"/>
    <w:rsid w:val="00E82627"/>
    <w:rsid w:val="00E94AE1"/>
    <w:rsid w:val="00F53B87"/>
    <w:rsid w:val="00F64849"/>
    <w:rsid w:val="00F8161C"/>
    <w:rsid w:val="00F87505"/>
    <w:rsid w:val="00FD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94AE1"/>
    <w:rPr>
      <w:rFonts w:cs="Times New Roman"/>
      <w:color w:val="808080"/>
    </w:rPr>
  </w:style>
  <w:style w:type="paragraph" w:customStyle="1" w:styleId="7BAE6BEA9E5D4D79A190AA361628766A">
    <w:name w:val="7BAE6BEA9E5D4D79A190AA361628766A"/>
    <w:rsid w:val="00E94AE1"/>
    <w:pPr>
      <w:spacing w:after="160" w:line="259" w:lineRule="auto"/>
    </w:pPr>
  </w:style>
  <w:style w:type="paragraph" w:customStyle="1" w:styleId="92087B8138094666A46FD4FDD10E4139">
    <w:name w:val="92087B8138094666A46FD4FDD10E4139"/>
    <w:rsid w:val="00192E84"/>
    <w:pPr>
      <w:spacing w:after="160" w:line="259" w:lineRule="auto"/>
    </w:pPr>
  </w:style>
  <w:style w:type="paragraph" w:customStyle="1" w:styleId="B3343A7685DF488F80EC1FAD49FF4A05">
    <w:name w:val="B3343A7685DF488F80EC1FAD49FF4A05"/>
    <w:rsid w:val="00192E84"/>
    <w:pPr>
      <w:spacing w:after="160" w:line="259" w:lineRule="auto"/>
    </w:pPr>
  </w:style>
  <w:style w:type="paragraph" w:customStyle="1" w:styleId="37D1FCCB445B4946874E238DA73876FD">
    <w:name w:val="37D1FCCB445B4946874E238DA73876FD"/>
    <w:rsid w:val="00192E84"/>
    <w:pPr>
      <w:spacing w:after="160" w:line="259" w:lineRule="auto"/>
    </w:pPr>
  </w:style>
  <w:style w:type="paragraph" w:customStyle="1" w:styleId="0B06D62E45CA4D03A207B06054924D18">
    <w:name w:val="0B06D62E45CA4D03A207B06054924D18"/>
    <w:rsid w:val="00192E84"/>
    <w:pPr>
      <w:spacing w:after="160" w:line="259" w:lineRule="auto"/>
    </w:pPr>
  </w:style>
  <w:style w:type="paragraph" w:customStyle="1" w:styleId="A92F664ED00D49EABEB730F47E08B187">
    <w:name w:val="A92F664ED00D49EABEB730F47E08B187"/>
    <w:rsid w:val="00192E84"/>
    <w:pPr>
      <w:spacing w:after="160" w:line="259" w:lineRule="auto"/>
    </w:pPr>
  </w:style>
  <w:style w:type="paragraph" w:customStyle="1" w:styleId="12B4FCDFB4CF4A68AC8DB13E1CAB9C4B">
    <w:name w:val="12B4FCDFB4CF4A68AC8DB13E1CAB9C4B"/>
    <w:rsid w:val="00D262F4"/>
    <w:pPr>
      <w:spacing w:after="160" w:line="259" w:lineRule="auto"/>
    </w:pPr>
  </w:style>
  <w:style w:type="paragraph" w:customStyle="1" w:styleId="17BEC91C20E04BBC91BC42160727DB8A">
    <w:name w:val="17BEC91C20E04BBC91BC42160727DB8A"/>
    <w:rsid w:val="00D262F4"/>
    <w:pPr>
      <w:spacing w:after="160" w:line="259" w:lineRule="auto"/>
    </w:pPr>
  </w:style>
  <w:style w:type="paragraph" w:customStyle="1" w:styleId="AB72CCFC774E4FAAAA037E170DEC4D8C">
    <w:name w:val="AB72CCFC774E4FAAAA037E170DEC4D8C"/>
    <w:rsid w:val="00D262F4"/>
    <w:pPr>
      <w:spacing w:after="160" w:line="259" w:lineRule="auto"/>
    </w:pPr>
  </w:style>
  <w:style w:type="paragraph" w:customStyle="1" w:styleId="F7FB9B9BF43145E8BF3A2D1B5525738B">
    <w:name w:val="F7FB9B9BF43145E8BF3A2D1B5525738B"/>
    <w:rsid w:val="00D262F4"/>
    <w:pPr>
      <w:spacing w:after="160" w:line="259" w:lineRule="auto"/>
    </w:pPr>
  </w:style>
  <w:style w:type="paragraph" w:customStyle="1" w:styleId="341A4794D28C4A1B9561754AFEC9CF0E">
    <w:name w:val="341A4794D28C4A1B9561754AFEC9CF0E"/>
    <w:rsid w:val="00D262F4"/>
    <w:pPr>
      <w:spacing w:after="160" w:line="259" w:lineRule="auto"/>
    </w:pPr>
  </w:style>
  <w:style w:type="paragraph" w:customStyle="1" w:styleId="3E18FDE609BB4C70A5019E92C58A1A8D">
    <w:name w:val="3E18FDE609BB4C70A5019E92C58A1A8D"/>
    <w:rsid w:val="00D262F4"/>
    <w:pPr>
      <w:spacing w:after="160" w:line="259" w:lineRule="auto"/>
    </w:pPr>
  </w:style>
  <w:style w:type="paragraph" w:customStyle="1" w:styleId="9C0DF22C7AAD416D9F8573911D9A2ACF">
    <w:name w:val="9C0DF22C7AAD416D9F8573911D9A2ACF"/>
    <w:rsid w:val="00D262F4"/>
    <w:pPr>
      <w:spacing w:after="160" w:line="259" w:lineRule="auto"/>
    </w:pPr>
  </w:style>
  <w:style w:type="paragraph" w:customStyle="1" w:styleId="F4F7411B624F4EB8A9BF72D2B4AA0964">
    <w:name w:val="F4F7411B624F4EB8A9BF72D2B4AA0964"/>
    <w:rsid w:val="00D262F4"/>
    <w:pPr>
      <w:spacing w:after="160" w:line="259" w:lineRule="auto"/>
    </w:pPr>
  </w:style>
  <w:style w:type="paragraph" w:customStyle="1" w:styleId="C6019A7DEEE847759A5CD2079C805DD6">
    <w:name w:val="C6019A7DEEE847759A5CD2079C805DD6"/>
    <w:rsid w:val="00D262F4"/>
    <w:pPr>
      <w:spacing w:after="160" w:line="259" w:lineRule="auto"/>
    </w:pPr>
  </w:style>
  <w:style w:type="paragraph" w:customStyle="1" w:styleId="C5FE38E18D734BD2A568E802F60DDBFB">
    <w:name w:val="C5FE38E18D734BD2A568E802F60DDBFB"/>
    <w:rsid w:val="00D262F4"/>
    <w:pPr>
      <w:spacing w:after="160" w:line="259" w:lineRule="auto"/>
    </w:pPr>
  </w:style>
  <w:style w:type="paragraph" w:customStyle="1" w:styleId="FDEE012F096245E0A5F8A44F8D7BA0FA">
    <w:name w:val="FDEE012F096245E0A5F8A44F8D7BA0FA"/>
    <w:rsid w:val="00D262F4"/>
    <w:pPr>
      <w:spacing w:after="160" w:line="259" w:lineRule="auto"/>
    </w:pPr>
  </w:style>
  <w:style w:type="paragraph" w:customStyle="1" w:styleId="C6AC2AC5D7454B9CA862DA09165587C1">
    <w:name w:val="C6AC2AC5D7454B9CA862DA09165587C1"/>
    <w:rsid w:val="00D262F4"/>
    <w:pPr>
      <w:spacing w:after="160" w:line="259" w:lineRule="auto"/>
    </w:pPr>
  </w:style>
  <w:style w:type="paragraph" w:customStyle="1" w:styleId="B8511F1A6B474BFE8FF3092C6836D788">
    <w:name w:val="B8511F1A6B474BFE8FF3092C6836D788"/>
    <w:rsid w:val="00D262F4"/>
    <w:pPr>
      <w:spacing w:after="160" w:line="259" w:lineRule="auto"/>
    </w:pPr>
  </w:style>
  <w:style w:type="paragraph" w:customStyle="1" w:styleId="79028062656440B689A97AE8D2FA102E">
    <w:name w:val="79028062656440B689A97AE8D2FA102E"/>
    <w:rsid w:val="00D262F4"/>
    <w:pPr>
      <w:spacing w:after="160" w:line="259" w:lineRule="auto"/>
    </w:pPr>
  </w:style>
  <w:style w:type="paragraph" w:customStyle="1" w:styleId="49013F4B02DA43A4B40F5A0E8C48097D">
    <w:name w:val="49013F4B02DA43A4B40F5A0E8C48097D"/>
    <w:rsid w:val="00D262F4"/>
    <w:pPr>
      <w:spacing w:after="160" w:line="259" w:lineRule="auto"/>
    </w:pPr>
  </w:style>
  <w:style w:type="paragraph" w:customStyle="1" w:styleId="253DE30C713B4F2B92C78F2FD8F08B19">
    <w:name w:val="253DE30C713B4F2B92C78F2FD8F08B19"/>
    <w:rsid w:val="00D262F4"/>
    <w:pPr>
      <w:spacing w:after="160" w:line="259" w:lineRule="auto"/>
    </w:pPr>
  </w:style>
  <w:style w:type="paragraph" w:customStyle="1" w:styleId="BD9887AE543141B3B04CF19AEE7F4383">
    <w:name w:val="BD9887AE543141B3B04CF19AEE7F4383"/>
    <w:rsid w:val="00D262F4"/>
    <w:pPr>
      <w:spacing w:after="160" w:line="259" w:lineRule="auto"/>
    </w:pPr>
  </w:style>
  <w:style w:type="paragraph" w:customStyle="1" w:styleId="B68ADD768AD44165B267AB1E517BAB33">
    <w:name w:val="B68ADD768AD44165B267AB1E517BAB33"/>
    <w:rsid w:val="00D262F4"/>
    <w:pPr>
      <w:spacing w:after="160" w:line="259" w:lineRule="auto"/>
    </w:pPr>
  </w:style>
  <w:style w:type="paragraph" w:customStyle="1" w:styleId="EEB416EA868847EB9F768B5542934E90">
    <w:name w:val="EEB416EA868847EB9F768B5542934E90"/>
    <w:rsid w:val="00D262F4"/>
    <w:pPr>
      <w:spacing w:after="160" w:line="259" w:lineRule="auto"/>
    </w:pPr>
  </w:style>
  <w:style w:type="paragraph" w:customStyle="1" w:styleId="F41934E88C644BD8BC03B082A0E20A1F">
    <w:name w:val="F41934E88C644BD8BC03B082A0E20A1F"/>
    <w:rsid w:val="00D262F4"/>
    <w:pPr>
      <w:spacing w:after="160" w:line="259" w:lineRule="auto"/>
    </w:pPr>
  </w:style>
  <w:style w:type="paragraph" w:customStyle="1" w:styleId="9E0C77146C8949A4A2DD070AA846BB26">
    <w:name w:val="9E0C77146C8949A4A2DD070AA846BB26"/>
    <w:rsid w:val="00D262F4"/>
    <w:pPr>
      <w:spacing w:after="160" w:line="259" w:lineRule="auto"/>
    </w:pPr>
  </w:style>
  <w:style w:type="paragraph" w:customStyle="1" w:styleId="314BCC87BB0A4EB583091A40FF911A77">
    <w:name w:val="314BCC87BB0A4EB583091A40FF911A77"/>
    <w:rsid w:val="00D262F4"/>
    <w:pPr>
      <w:spacing w:after="160" w:line="259" w:lineRule="auto"/>
    </w:pPr>
  </w:style>
  <w:style w:type="paragraph" w:customStyle="1" w:styleId="24B8F121F3B146938715B0F6BF3EA70D">
    <w:name w:val="24B8F121F3B146938715B0F6BF3EA70D"/>
    <w:rsid w:val="00D262F4"/>
    <w:pPr>
      <w:spacing w:after="160" w:line="259" w:lineRule="auto"/>
    </w:pPr>
  </w:style>
  <w:style w:type="paragraph" w:customStyle="1" w:styleId="43F9B1899D84438387DE922201A4507D">
    <w:name w:val="43F9B1899D84438387DE922201A4507D"/>
    <w:rsid w:val="00D262F4"/>
    <w:pPr>
      <w:spacing w:after="160" w:line="259" w:lineRule="auto"/>
    </w:pPr>
  </w:style>
  <w:style w:type="paragraph" w:customStyle="1" w:styleId="1B89D9273303454BABA54BC3A1C3599F">
    <w:name w:val="1B89D9273303454BABA54BC3A1C3599F"/>
    <w:rsid w:val="00D262F4"/>
    <w:pPr>
      <w:spacing w:after="160" w:line="259" w:lineRule="auto"/>
    </w:pPr>
  </w:style>
  <w:style w:type="paragraph" w:customStyle="1" w:styleId="D488040D79F045CE9F856F5F277E102F">
    <w:name w:val="D488040D79F045CE9F856F5F277E102F"/>
    <w:rsid w:val="00D262F4"/>
    <w:pPr>
      <w:spacing w:after="160" w:line="259" w:lineRule="auto"/>
    </w:pPr>
  </w:style>
  <w:style w:type="paragraph" w:customStyle="1" w:styleId="FC1B7E08C5E146228D9DA00FD81C86BD">
    <w:name w:val="FC1B7E08C5E146228D9DA00FD81C86BD"/>
    <w:rsid w:val="00D262F4"/>
    <w:pPr>
      <w:spacing w:after="160" w:line="259" w:lineRule="auto"/>
    </w:pPr>
  </w:style>
  <w:style w:type="paragraph" w:customStyle="1" w:styleId="BC2C2FC7B6E147B9AE582AB229B35D45">
    <w:name w:val="BC2C2FC7B6E147B9AE582AB229B35D45"/>
    <w:rsid w:val="00CA548F"/>
    <w:pPr>
      <w:spacing w:after="160" w:line="259" w:lineRule="auto"/>
    </w:pPr>
  </w:style>
  <w:style w:type="paragraph" w:customStyle="1" w:styleId="DDB07073C9344D22959F3BEBFEAA3455">
    <w:name w:val="DDB07073C9344D22959F3BEBFEAA3455"/>
    <w:rsid w:val="00FD5C05"/>
    <w:pPr>
      <w:spacing w:after="160" w:line="259" w:lineRule="auto"/>
    </w:pPr>
  </w:style>
  <w:style w:type="paragraph" w:customStyle="1" w:styleId="54909FB81EF14B0FBCE6483CADA1BCCC">
    <w:name w:val="54909FB81EF14B0FBCE6483CADA1BCCC"/>
    <w:rsid w:val="00FD5C05"/>
    <w:pPr>
      <w:spacing w:after="160" w:line="259" w:lineRule="auto"/>
    </w:pPr>
  </w:style>
  <w:style w:type="paragraph" w:customStyle="1" w:styleId="78FB09CAA902455BA3006B2E59B34FD9">
    <w:name w:val="78FB09CAA902455BA3006B2E59B34FD9"/>
    <w:rsid w:val="00FD5C0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198EC-0EF5-4120-8DBC-621C981B2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2</cp:revision>
  <cp:lastPrinted>2019-11-18T09:44:00Z</cp:lastPrinted>
  <dcterms:created xsi:type="dcterms:W3CDTF">2025-03-25T16:37:00Z</dcterms:created>
  <dcterms:modified xsi:type="dcterms:W3CDTF">2025-03-25T16:37:00Z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2024-12-19T09:30:35Z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030203a4-68e2-47a2-b12e-7ad03b87002b</vt:lpwstr>
  </property>
  <property fmtid="{D5CDD505-2E9C-101B-9397-08002B2CF9AE}" pid="11" name="MSIP_Label_54743a8a-75f7-4ac9-9741-a35bd0337f21_ContentBits">
    <vt:lpwstr>2</vt:lpwstr>
  </property>
</Properties>
</file>